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D9" w:rsidRDefault="00FC350B" w:rsidP="00FC350B">
      <w:pPr>
        <w:tabs>
          <w:tab w:val="left" w:pos="538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561D9">
        <w:rPr>
          <w:rFonts w:ascii="Times New Roman" w:hAnsi="Times New Roman" w:cs="Times New Roman"/>
          <w:sz w:val="28"/>
          <w:szCs w:val="28"/>
        </w:rPr>
        <w:t>Додаток 1</w:t>
      </w:r>
    </w:p>
    <w:p w:rsidR="00FC350B" w:rsidRDefault="004561D9" w:rsidP="00FC350B">
      <w:pPr>
        <w:tabs>
          <w:tab w:val="left" w:pos="538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C350B">
        <w:rPr>
          <w:rFonts w:ascii="Times New Roman" w:hAnsi="Times New Roman" w:cs="Times New Roman"/>
          <w:sz w:val="28"/>
          <w:szCs w:val="28"/>
        </w:rPr>
        <w:t>ЗАТВЕРДЖЕНО</w:t>
      </w:r>
    </w:p>
    <w:p w:rsidR="004561D9" w:rsidRDefault="00FC350B" w:rsidP="00FC350B">
      <w:pPr>
        <w:tabs>
          <w:tab w:val="left" w:pos="538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наказом </w:t>
      </w:r>
      <w:r w:rsidR="004561D9">
        <w:rPr>
          <w:rFonts w:ascii="Times New Roman" w:hAnsi="Times New Roman" w:cs="Times New Roman"/>
          <w:sz w:val="28"/>
          <w:szCs w:val="28"/>
        </w:rPr>
        <w:t xml:space="preserve">директора </w:t>
      </w:r>
    </w:p>
    <w:p w:rsidR="00FC350B" w:rsidRDefault="004561D9" w:rsidP="00FC350B">
      <w:pPr>
        <w:tabs>
          <w:tab w:val="left" w:pos="538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C350B" w:rsidRPr="00DA491D">
        <w:rPr>
          <w:rFonts w:ascii="Times New Roman" w:hAnsi="Times New Roman" w:cs="Times New Roman"/>
          <w:sz w:val="28"/>
          <w:szCs w:val="28"/>
        </w:rPr>
        <w:t>ПНЗ «Центр НПВТКУМ»</w:t>
      </w:r>
      <w:r w:rsidR="00FC350B">
        <w:rPr>
          <w:rFonts w:ascii="Times New Roman" w:hAnsi="Times New Roman" w:cs="Times New Roman"/>
          <w:sz w:val="28"/>
          <w:szCs w:val="28"/>
        </w:rPr>
        <w:t xml:space="preserve"> </w:t>
      </w:r>
    </w:p>
    <w:p w:rsidR="00FC350B" w:rsidRDefault="00FC350B" w:rsidP="00FC350B">
      <w:pPr>
        <w:tabs>
          <w:tab w:val="left" w:pos="5387"/>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561D9">
        <w:rPr>
          <w:rFonts w:ascii="Times New Roman" w:hAnsi="Times New Roman" w:cs="Times New Roman"/>
          <w:sz w:val="28"/>
          <w:szCs w:val="28"/>
        </w:rPr>
        <w:t>12.04.2019 № 75</w:t>
      </w:r>
    </w:p>
    <w:p w:rsidR="00FC350B" w:rsidRDefault="00FC350B" w:rsidP="00FC350B">
      <w:pPr>
        <w:spacing w:line="240" w:lineRule="auto"/>
        <w:contextualSpacing/>
        <w:jc w:val="center"/>
        <w:rPr>
          <w:rFonts w:ascii="Times New Roman" w:hAnsi="Times New Roman" w:cs="Times New Roman"/>
          <w:b/>
          <w:sz w:val="28"/>
          <w:szCs w:val="28"/>
        </w:rPr>
      </w:pPr>
    </w:p>
    <w:p w:rsidR="00FC350B" w:rsidRDefault="00FC350B" w:rsidP="00FC350B">
      <w:pPr>
        <w:spacing w:line="240" w:lineRule="auto"/>
        <w:contextualSpacing/>
        <w:jc w:val="center"/>
        <w:rPr>
          <w:rFonts w:ascii="Times New Roman" w:hAnsi="Times New Roman" w:cs="Times New Roman"/>
          <w:b/>
          <w:sz w:val="28"/>
          <w:szCs w:val="28"/>
        </w:rPr>
      </w:pPr>
    </w:p>
    <w:p w:rsidR="00FC350B" w:rsidRPr="0038629F" w:rsidRDefault="00FC350B" w:rsidP="00FC350B">
      <w:pPr>
        <w:spacing w:line="240" w:lineRule="auto"/>
        <w:contextualSpacing/>
        <w:jc w:val="center"/>
        <w:rPr>
          <w:rFonts w:ascii="Times New Roman" w:hAnsi="Times New Roman" w:cs="Times New Roman"/>
          <w:b/>
          <w:sz w:val="28"/>
          <w:szCs w:val="28"/>
        </w:rPr>
      </w:pPr>
      <w:r w:rsidRPr="0038629F">
        <w:rPr>
          <w:rFonts w:ascii="Times New Roman" w:hAnsi="Times New Roman" w:cs="Times New Roman"/>
          <w:b/>
          <w:sz w:val="28"/>
          <w:szCs w:val="28"/>
        </w:rPr>
        <w:t xml:space="preserve">УМОВИ </w:t>
      </w:r>
    </w:p>
    <w:p w:rsidR="00FC350B" w:rsidRPr="0038629F" w:rsidRDefault="00FC350B" w:rsidP="00FC350B">
      <w:pPr>
        <w:spacing w:line="240" w:lineRule="auto"/>
        <w:contextualSpacing/>
        <w:jc w:val="center"/>
        <w:rPr>
          <w:rFonts w:ascii="Times New Roman" w:hAnsi="Times New Roman" w:cs="Times New Roman"/>
          <w:b/>
          <w:sz w:val="28"/>
          <w:szCs w:val="28"/>
        </w:rPr>
      </w:pPr>
      <w:r w:rsidRPr="0038629F">
        <w:rPr>
          <w:rFonts w:ascii="Times New Roman" w:hAnsi="Times New Roman" w:cs="Times New Roman"/>
          <w:b/>
          <w:sz w:val="28"/>
          <w:szCs w:val="28"/>
        </w:rPr>
        <w:t>проведення ІІ (обласного) етапу Всеукраїнської дитячо-юнацької військово-патріотичної гри «Сокіл» («Джура») у 2019 році</w:t>
      </w:r>
    </w:p>
    <w:p w:rsidR="00FC350B" w:rsidRPr="00FD2A1D" w:rsidRDefault="00FC350B" w:rsidP="00FC350B">
      <w:pPr>
        <w:spacing w:line="240" w:lineRule="auto"/>
        <w:contextualSpacing/>
        <w:jc w:val="center"/>
        <w:rPr>
          <w:rFonts w:ascii="Times New Roman" w:hAnsi="Times New Roman" w:cs="Times New Roman"/>
          <w:sz w:val="28"/>
          <w:szCs w:val="28"/>
        </w:rPr>
      </w:pPr>
    </w:p>
    <w:p w:rsidR="00FC350B" w:rsidRDefault="00FC350B" w:rsidP="00FC350B">
      <w:pPr>
        <w:spacing w:line="240" w:lineRule="auto"/>
        <w:contextualSpacing/>
        <w:jc w:val="center"/>
        <w:rPr>
          <w:rFonts w:ascii="Times New Roman" w:hAnsi="Times New Roman" w:cs="Times New Roman"/>
          <w:b/>
          <w:i/>
          <w:sz w:val="28"/>
          <w:szCs w:val="28"/>
        </w:rPr>
      </w:pPr>
      <w:r w:rsidRPr="00453706">
        <w:rPr>
          <w:rFonts w:ascii="Times New Roman" w:hAnsi="Times New Roman" w:cs="Times New Roman"/>
          <w:b/>
          <w:i/>
          <w:sz w:val="28"/>
          <w:szCs w:val="28"/>
        </w:rPr>
        <w:t>І. Мета і завдання</w:t>
      </w:r>
    </w:p>
    <w:p w:rsidR="00470AE4" w:rsidRPr="00FD2A1D" w:rsidRDefault="00470AE4" w:rsidP="00FC350B">
      <w:pPr>
        <w:spacing w:line="240" w:lineRule="auto"/>
        <w:contextualSpacing/>
        <w:jc w:val="center"/>
        <w:rPr>
          <w:rFonts w:ascii="Times New Roman" w:hAnsi="Times New Roman" w:cs="Times New Roman"/>
          <w:i/>
          <w:sz w:val="28"/>
          <w:szCs w:val="28"/>
        </w:rPr>
      </w:pPr>
    </w:p>
    <w:p w:rsidR="00FC350B" w:rsidRDefault="00FC350B" w:rsidP="00FC35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53706">
        <w:rPr>
          <w:rFonts w:ascii="Times New Roman" w:hAnsi="Times New Roman" w:cs="Times New Roman"/>
          <w:sz w:val="28"/>
          <w:szCs w:val="28"/>
        </w:rPr>
        <w:t>.</w:t>
      </w:r>
      <w:r>
        <w:rPr>
          <w:rFonts w:ascii="Times New Roman" w:hAnsi="Times New Roman" w:cs="Times New Roman"/>
          <w:sz w:val="28"/>
          <w:szCs w:val="28"/>
        </w:rPr>
        <w:t xml:space="preserve"> Метою ІІ (обласного) етапу Всеукраїнської дитячо-юнацької військово-патріотичної гри «Сокіл» («Джура») (далі – Гра) є патріотичне виховання учнівської молоді на державотворчих героїчних традиціях українського козацтва.</w:t>
      </w:r>
    </w:p>
    <w:p w:rsidR="00FC350B" w:rsidRDefault="00FC350B" w:rsidP="00FC35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453706">
        <w:rPr>
          <w:rFonts w:ascii="Times New Roman" w:hAnsi="Times New Roman" w:cs="Times New Roman"/>
          <w:sz w:val="28"/>
          <w:szCs w:val="28"/>
        </w:rPr>
        <w:t>.</w:t>
      </w:r>
      <w:r>
        <w:rPr>
          <w:rFonts w:ascii="Times New Roman" w:hAnsi="Times New Roman" w:cs="Times New Roman"/>
          <w:sz w:val="28"/>
          <w:szCs w:val="28"/>
        </w:rPr>
        <w:t xml:space="preserve"> Головним завданням ІІ (обласного) етапу Гри є:</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виховання дітей і молоді у дусі відданості Батьківщині та українському народові через відродження національних і загальнолюдських духовних та моральних цінностей;</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набуття здобувачами освіти знань, умінь і навичок, необхідних захиснику Вітчизни:</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формування у молоді високих морально-психологічних якостей: доброчинності, мужності, сміливості, рішучості, відваги, стійкості, наполегливості, дисциплінованості та ініціативності на основі відновлених народних традицій;</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оволодіння здобувачами освіти основами народної культурної спадщини;</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впровадження військово-прикладних видів спорту, єдиноборств, видів спортивної боротьби, народних ігор та забав з метою гартування духу й тіла;</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оволодіння навичками приготування страв народної кухні;</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пропагування і популяризація здорового способу життя;</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організація змістовного дозвілля;</w:t>
      </w:r>
    </w:p>
    <w:p w:rsidR="00FC350B" w:rsidRPr="00FD2A1D" w:rsidRDefault="00FC350B" w:rsidP="00FC350B">
      <w:pPr>
        <w:pStyle w:val="a4"/>
        <w:numPr>
          <w:ilvl w:val="0"/>
          <w:numId w:val="3"/>
        </w:numPr>
        <w:spacing w:after="0" w:line="240" w:lineRule="auto"/>
        <w:ind w:left="0" w:firstLine="567"/>
        <w:contextualSpacing w:val="0"/>
        <w:jc w:val="both"/>
        <w:rPr>
          <w:rFonts w:ascii="Times New Roman" w:hAnsi="Times New Roman" w:cs="Times New Roman"/>
          <w:sz w:val="28"/>
          <w:szCs w:val="28"/>
        </w:rPr>
      </w:pPr>
      <w:r w:rsidRPr="00FD2A1D">
        <w:rPr>
          <w:rFonts w:ascii="Times New Roman" w:hAnsi="Times New Roman" w:cs="Times New Roman"/>
          <w:sz w:val="28"/>
          <w:szCs w:val="28"/>
        </w:rPr>
        <w:t>формування та закріплення основ самоврядування в учнівських колективах.</w:t>
      </w:r>
    </w:p>
    <w:p w:rsidR="00FC350B" w:rsidRDefault="00FC350B" w:rsidP="00FC35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53706">
        <w:rPr>
          <w:rFonts w:ascii="Times New Roman" w:hAnsi="Times New Roman" w:cs="Times New Roman"/>
          <w:sz w:val="28"/>
          <w:szCs w:val="28"/>
        </w:rPr>
        <w:t>.</w:t>
      </w:r>
      <w:r>
        <w:rPr>
          <w:rFonts w:ascii="Times New Roman" w:hAnsi="Times New Roman" w:cs="Times New Roman"/>
          <w:sz w:val="28"/>
          <w:szCs w:val="28"/>
        </w:rPr>
        <w:t xml:space="preserve"> У ході проведення змагань, конкурсів військово-спортивного, </w:t>
      </w:r>
      <w:proofErr w:type="spellStart"/>
      <w:r>
        <w:rPr>
          <w:rFonts w:ascii="Times New Roman" w:hAnsi="Times New Roman" w:cs="Times New Roman"/>
          <w:sz w:val="28"/>
          <w:szCs w:val="28"/>
        </w:rPr>
        <w:t>туристсько</w:t>
      </w:r>
      <w:proofErr w:type="spellEnd"/>
      <w:r>
        <w:rPr>
          <w:rFonts w:ascii="Times New Roman" w:hAnsi="Times New Roman" w:cs="Times New Roman"/>
          <w:sz w:val="28"/>
          <w:szCs w:val="28"/>
        </w:rPr>
        <w:t>-краєзнавчого, культурно-інтелектуального і патріотичного спрямування виявити кращі рої.</w:t>
      </w:r>
    </w:p>
    <w:p w:rsidR="00453706" w:rsidRPr="00453706" w:rsidRDefault="00453706" w:rsidP="00FC350B">
      <w:pPr>
        <w:spacing w:line="240" w:lineRule="auto"/>
        <w:contextualSpacing/>
        <w:jc w:val="center"/>
        <w:rPr>
          <w:rFonts w:ascii="Times New Roman" w:hAnsi="Times New Roman" w:cs="Times New Roman"/>
          <w:b/>
          <w:i/>
          <w:sz w:val="28"/>
          <w:szCs w:val="28"/>
        </w:rPr>
      </w:pPr>
    </w:p>
    <w:p w:rsidR="00FC350B" w:rsidRDefault="00FC350B" w:rsidP="00FC350B">
      <w:pPr>
        <w:spacing w:line="240" w:lineRule="auto"/>
        <w:contextualSpacing/>
        <w:jc w:val="center"/>
        <w:rPr>
          <w:rFonts w:ascii="Times New Roman" w:hAnsi="Times New Roman" w:cs="Times New Roman"/>
          <w:b/>
          <w:i/>
          <w:sz w:val="28"/>
          <w:szCs w:val="28"/>
        </w:rPr>
      </w:pPr>
      <w:r w:rsidRPr="00453706">
        <w:rPr>
          <w:rFonts w:ascii="Times New Roman" w:hAnsi="Times New Roman" w:cs="Times New Roman"/>
          <w:b/>
          <w:i/>
          <w:sz w:val="28"/>
          <w:szCs w:val="28"/>
        </w:rPr>
        <w:t>ІІ. Термін і місце проведення</w:t>
      </w:r>
    </w:p>
    <w:p w:rsidR="00470AE4" w:rsidRPr="00453706" w:rsidRDefault="00470AE4" w:rsidP="00FC350B">
      <w:pPr>
        <w:spacing w:line="240" w:lineRule="auto"/>
        <w:contextualSpacing/>
        <w:jc w:val="center"/>
        <w:rPr>
          <w:rFonts w:ascii="Times New Roman" w:hAnsi="Times New Roman" w:cs="Times New Roman"/>
          <w:b/>
          <w:i/>
          <w:sz w:val="28"/>
          <w:szCs w:val="28"/>
        </w:rPr>
      </w:pP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ІІ (обласний) етап Гри проводитиметься на базі дитячого табору «Юний турист» (урочище «Гора», с. Количівка, Іванівська ОТГ Чернігівського району)</w:t>
      </w:r>
      <w:r w:rsidR="00453706">
        <w:rPr>
          <w:rFonts w:ascii="Times New Roman" w:hAnsi="Times New Roman" w:cs="Times New Roman"/>
          <w:sz w:val="28"/>
          <w:szCs w:val="28"/>
        </w:rPr>
        <w:t xml:space="preserve">   </w:t>
      </w:r>
      <w:r w:rsidRPr="00720708">
        <w:rPr>
          <w:rFonts w:ascii="Times New Roman" w:hAnsi="Times New Roman" w:cs="Times New Roman"/>
          <w:b/>
          <w:i/>
          <w:sz w:val="28"/>
          <w:szCs w:val="28"/>
        </w:rPr>
        <w:t xml:space="preserve"> </w:t>
      </w:r>
      <w:r w:rsidR="00453706">
        <w:rPr>
          <w:rFonts w:ascii="Times New Roman" w:hAnsi="Times New Roman" w:cs="Times New Roman"/>
          <w:b/>
          <w:i/>
          <w:sz w:val="28"/>
          <w:szCs w:val="28"/>
        </w:rPr>
        <w:t>16-21</w:t>
      </w:r>
      <w:r w:rsidRPr="00720708">
        <w:rPr>
          <w:rFonts w:ascii="Times New Roman" w:hAnsi="Times New Roman" w:cs="Times New Roman"/>
          <w:b/>
          <w:i/>
          <w:sz w:val="28"/>
          <w:szCs w:val="28"/>
        </w:rPr>
        <w:t>травня 2019 року</w:t>
      </w:r>
      <w:r>
        <w:rPr>
          <w:rFonts w:ascii="Times New Roman" w:hAnsi="Times New Roman" w:cs="Times New Roman"/>
          <w:sz w:val="28"/>
          <w:szCs w:val="28"/>
        </w:rPr>
        <w:t xml:space="preserve"> у формі таборування. </w:t>
      </w:r>
    </w:p>
    <w:p w:rsidR="00470AE4" w:rsidRDefault="00470AE4" w:rsidP="004561D9">
      <w:pPr>
        <w:spacing w:line="240" w:lineRule="auto"/>
        <w:contextualSpacing/>
        <w:rPr>
          <w:rFonts w:ascii="Times New Roman" w:hAnsi="Times New Roman" w:cs="Times New Roman"/>
          <w:sz w:val="28"/>
          <w:szCs w:val="28"/>
        </w:rPr>
      </w:pPr>
    </w:p>
    <w:p w:rsidR="004561D9" w:rsidRDefault="004561D9" w:rsidP="004561D9">
      <w:pPr>
        <w:spacing w:line="240" w:lineRule="auto"/>
        <w:contextualSpacing/>
        <w:rPr>
          <w:rFonts w:ascii="Times New Roman" w:hAnsi="Times New Roman" w:cs="Times New Roman"/>
          <w:sz w:val="28"/>
          <w:szCs w:val="28"/>
        </w:rPr>
      </w:pPr>
    </w:p>
    <w:p w:rsidR="004561D9" w:rsidRDefault="004561D9" w:rsidP="004561D9">
      <w:pPr>
        <w:spacing w:line="240" w:lineRule="auto"/>
        <w:contextualSpacing/>
        <w:rPr>
          <w:rFonts w:ascii="Times New Roman" w:hAnsi="Times New Roman" w:cs="Times New Roman"/>
          <w:sz w:val="28"/>
          <w:szCs w:val="28"/>
        </w:rPr>
      </w:pPr>
    </w:p>
    <w:p w:rsidR="004561D9" w:rsidRDefault="004561D9" w:rsidP="004561D9">
      <w:pPr>
        <w:spacing w:line="240" w:lineRule="auto"/>
        <w:contextualSpacing/>
        <w:rPr>
          <w:rFonts w:ascii="Times New Roman" w:hAnsi="Times New Roman" w:cs="Times New Roman"/>
          <w:sz w:val="28"/>
          <w:szCs w:val="28"/>
        </w:rPr>
      </w:pPr>
    </w:p>
    <w:p w:rsidR="00FC350B" w:rsidRDefault="00FC350B" w:rsidP="00FC350B">
      <w:pPr>
        <w:spacing w:line="240" w:lineRule="auto"/>
        <w:contextualSpacing/>
        <w:jc w:val="center"/>
        <w:rPr>
          <w:rFonts w:ascii="Times New Roman" w:hAnsi="Times New Roman" w:cs="Times New Roman"/>
          <w:b/>
          <w:i/>
          <w:sz w:val="28"/>
          <w:szCs w:val="28"/>
        </w:rPr>
      </w:pPr>
      <w:r w:rsidRPr="00453706">
        <w:rPr>
          <w:rFonts w:ascii="Times New Roman" w:hAnsi="Times New Roman" w:cs="Times New Roman"/>
          <w:b/>
          <w:i/>
          <w:sz w:val="28"/>
          <w:szCs w:val="28"/>
        </w:rPr>
        <w:lastRenderedPageBreak/>
        <w:t>ІІІ. Керівництво</w:t>
      </w:r>
    </w:p>
    <w:p w:rsidR="00470AE4" w:rsidRPr="00453706" w:rsidRDefault="00470AE4" w:rsidP="00FC350B">
      <w:pPr>
        <w:spacing w:line="240" w:lineRule="auto"/>
        <w:contextualSpacing/>
        <w:jc w:val="center"/>
        <w:rPr>
          <w:rFonts w:ascii="Times New Roman" w:hAnsi="Times New Roman" w:cs="Times New Roman"/>
          <w:b/>
          <w:i/>
          <w:sz w:val="28"/>
          <w:szCs w:val="28"/>
        </w:rPr>
      </w:pP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Загальне керівництво підготовкою та проведенням ІІ (обласного) етапу Гри здійснює обласний штаб Гри «Сокіл» («Джура») та Управління освіти і науки Чернігівської облдержадміністрації.</w:t>
      </w: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Безпосередня організація і проведення ІІ (обласного) етапу Гри покладається на комунальний позашкільний навчальний заклад «Центр національно-патріотичного виховання, туризму та краєзнавства учнівської молоді».</w:t>
      </w: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Склад головної суддівської колегії, мандатної комісії, остаточні умови конкурсів і змагань, програма ІІ (обласного) етапу Гри «Сокіл» («Джура») затверджуються наказом комунального позашкільного навчального закладу «Центр національно-патріотичного виховання, туризму та краєзнавства учнівської молоді».</w:t>
      </w:r>
    </w:p>
    <w:p w:rsidR="00FC350B" w:rsidRDefault="00FC350B" w:rsidP="00FC350B">
      <w:pPr>
        <w:spacing w:line="240" w:lineRule="auto"/>
        <w:contextualSpacing/>
        <w:jc w:val="center"/>
        <w:rPr>
          <w:rFonts w:ascii="Times New Roman" w:hAnsi="Times New Roman" w:cs="Times New Roman"/>
          <w:i/>
          <w:sz w:val="28"/>
          <w:szCs w:val="28"/>
        </w:rPr>
      </w:pPr>
    </w:p>
    <w:p w:rsidR="00FC350B" w:rsidRDefault="00FC350B" w:rsidP="00FC350B">
      <w:pPr>
        <w:spacing w:line="240" w:lineRule="auto"/>
        <w:contextualSpacing/>
        <w:jc w:val="center"/>
        <w:rPr>
          <w:rFonts w:ascii="Times New Roman" w:hAnsi="Times New Roman" w:cs="Times New Roman"/>
          <w:b/>
          <w:i/>
          <w:sz w:val="28"/>
          <w:szCs w:val="28"/>
        </w:rPr>
      </w:pPr>
      <w:r w:rsidRPr="00453706">
        <w:rPr>
          <w:rFonts w:ascii="Times New Roman" w:hAnsi="Times New Roman" w:cs="Times New Roman"/>
          <w:b/>
          <w:i/>
          <w:sz w:val="28"/>
          <w:szCs w:val="28"/>
        </w:rPr>
        <w:t>І</w:t>
      </w:r>
      <w:r w:rsidRPr="00453706">
        <w:rPr>
          <w:rFonts w:ascii="Times New Roman" w:hAnsi="Times New Roman" w:cs="Times New Roman"/>
          <w:b/>
          <w:i/>
          <w:sz w:val="28"/>
          <w:szCs w:val="28"/>
          <w:lang w:val="en-US"/>
        </w:rPr>
        <w:t>V</w:t>
      </w:r>
      <w:r w:rsidRPr="00453706">
        <w:rPr>
          <w:rFonts w:ascii="Times New Roman" w:hAnsi="Times New Roman" w:cs="Times New Roman"/>
          <w:b/>
          <w:i/>
          <w:sz w:val="28"/>
          <w:szCs w:val="28"/>
        </w:rPr>
        <w:t>. Учасники</w:t>
      </w:r>
    </w:p>
    <w:p w:rsidR="00470AE4" w:rsidRDefault="00470AE4" w:rsidP="00FC350B">
      <w:pPr>
        <w:spacing w:line="240" w:lineRule="auto"/>
        <w:contextualSpacing/>
        <w:jc w:val="center"/>
        <w:rPr>
          <w:rFonts w:ascii="Times New Roman" w:hAnsi="Times New Roman" w:cs="Times New Roman"/>
          <w:b/>
          <w:sz w:val="28"/>
          <w:szCs w:val="28"/>
        </w:rPr>
      </w:pP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4.1</w:t>
      </w:r>
      <w:r w:rsidR="00453706">
        <w:rPr>
          <w:rFonts w:ascii="Times New Roman" w:hAnsi="Times New Roman" w:cs="Times New Roman"/>
          <w:sz w:val="28"/>
          <w:szCs w:val="28"/>
        </w:rPr>
        <w:t>.</w:t>
      </w:r>
      <w:r>
        <w:rPr>
          <w:rFonts w:ascii="Times New Roman" w:hAnsi="Times New Roman" w:cs="Times New Roman"/>
          <w:sz w:val="28"/>
          <w:szCs w:val="28"/>
        </w:rPr>
        <w:t xml:space="preserve"> До участі у ІІ (обласному) етапі Гри допускаються переможці                         І (районного, міського, об’єднаної територіальної громади) етапу по одному рою від району (міста, об’єднаної територіальної громади). </w:t>
      </w: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4.2</w:t>
      </w:r>
      <w:r w:rsidR="00453706">
        <w:rPr>
          <w:rFonts w:ascii="Times New Roman" w:hAnsi="Times New Roman" w:cs="Times New Roman"/>
          <w:sz w:val="28"/>
          <w:szCs w:val="28"/>
        </w:rPr>
        <w:t>.</w:t>
      </w:r>
      <w:r>
        <w:rPr>
          <w:rFonts w:ascii="Times New Roman" w:hAnsi="Times New Roman" w:cs="Times New Roman"/>
          <w:sz w:val="28"/>
          <w:szCs w:val="28"/>
        </w:rPr>
        <w:t xml:space="preserve"> Рій складається із учасників Гр</w:t>
      </w:r>
      <w:r w:rsidR="00315B28">
        <w:rPr>
          <w:rFonts w:ascii="Times New Roman" w:hAnsi="Times New Roman" w:cs="Times New Roman"/>
          <w:sz w:val="28"/>
          <w:szCs w:val="28"/>
        </w:rPr>
        <w:t xml:space="preserve">и віком </w:t>
      </w:r>
      <w:r w:rsidR="00315B28" w:rsidRPr="00DB34F3">
        <w:rPr>
          <w:rFonts w:ascii="Times New Roman" w:hAnsi="Times New Roman" w:cs="Times New Roman"/>
          <w:b/>
          <w:i/>
          <w:sz w:val="28"/>
          <w:szCs w:val="28"/>
        </w:rPr>
        <w:t>14-1</w:t>
      </w:r>
      <w:r w:rsidR="00315B28" w:rsidRPr="00DB34F3">
        <w:rPr>
          <w:rFonts w:ascii="Times New Roman" w:hAnsi="Times New Roman" w:cs="Times New Roman"/>
          <w:b/>
          <w:i/>
          <w:sz w:val="28"/>
          <w:szCs w:val="28"/>
          <w:lang w:val="ru-RU"/>
        </w:rPr>
        <w:t>7</w:t>
      </w:r>
      <w:r w:rsidRPr="00DB34F3">
        <w:rPr>
          <w:rFonts w:ascii="Times New Roman" w:hAnsi="Times New Roman" w:cs="Times New Roman"/>
          <w:b/>
          <w:i/>
          <w:sz w:val="28"/>
          <w:szCs w:val="28"/>
        </w:rPr>
        <w:t xml:space="preserve"> років</w:t>
      </w:r>
      <w:r w:rsidR="00470AE4">
        <w:rPr>
          <w:rFonts w:ascii="Times New Roman" w:hAnsi="Times New Roman" w:cs="Times New Roman"/>
          <w:sz w:val="28"/>
          <w:szCs w:val="28"/>
          <w:lang w:val="ru-RU"/>
        </w:rPr>
        <w:t xml:space="preserve"> («</w:t>
      </w:r>
      <w:proofErr w:type="spellStart"/>
      <w:r w:rsidR="00470AE4">
        <w:rPr>
          <w:rFonts w:ascii="Times New Roman" w:hAnsi="Times New Roman" w:cs="Times New Roman"/>
          <w:sz w:val="28"/>
          <w:szCs w:val="28"/>
          <w:lang w:val="ru-RU"/>
        </w:rPr>
        <w:t>молоді</w:t>
      </w:r>
      <w:proofErr w:type="spellEnd"/>
      <w:r w:rsidR="00315B28">
        <w:rPr>
          <w:rFonts w:ascii="Times New Roman" w:hAnsi="Times New Roman" w:cs="Times New Roman"/>
          <w:sz w:val="28"/>
          <w:szCs w:val="28"/>
          <w:lang w:val="ru-RU"/>
        </w:rPr>
        <w:t xml:space="preserve"> </w:t>
      </w:r>
      <w:proofErr w:type="spellStart"/>
      <w:r w:rsidR="00315B28">
        <w:rPr>
          <w:rFonts w:ascii="Times New Roman" w:hAnsi="Times New Roman" w:cs="Times New Roman"/>
          <w:sz w:val="28"/>
          <w:szCs w:val="28"/>
          <w:lang w:val="ru-RU"/>
        </w:rPr>
        <w:t>козаки</w:t>
      </w:r>
      <w:proofErr w:type="spellEnd"/>
      <w:r w:rsidR="00315B28">
        <w:rPr>
          <w:rFonts w:ascii="Times New Roman" w:hAnsi="Times New Roman" w:cs="Times New Roman"/>
          <w:sz w:val="28"/>
          <w:szCs w:val="28"/>
          <w:lang w:val="ru-RU"/>
        </w:rPr>
        <w:t>»)</w:t>
      </w:r>
      <w:r>
        <w:rPr>
          <w:rFonts w:ascii="Times New Roman" w:hAnsi="Times New Roman" w:cs="Times New Roman"/>
          <w:sz w:val="28"/>
          <w:szCs w:val="28"/>
        </w:rPr>
        <w:t>, які навчаються в одному закладі освіти.</w:t>
      </w: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Склад рою – не більше 13 осіб, у тому числі 10 здобувачів освіти (не менше </w:t>
      </w:r>
      <w:r w:rsidR="00315B28">
        <w:rPr>
          <w:rFonts w:ascii="Times New Roman" w:hAnsi="Times New Roman" w:cs="Times New Roman"/>
          <w:sz w:val="28"/>
          <w:szCs w:val="28"/>
          <w:lang w:val="ru-RU"/>
        </w:rPr>
        <w:t xml:space="preserve">  </w:t>
      </w:r>
      <w:r>
        <w:rPr>
          <w:rFonts w:ascii="Times New Roman" w:hAnsi="Times New Roman" w:cs="Times New Roman"/>
          <w:sz w:val="28"/>
          <w:szCs w:val="28"/>
        </w:rPr>
        <w:t xml:space="preserve">3-х дівчат) – основний склад рою, двох (трьох) педагогічних працівників – керівник, заступник керівника, </w:t>
      </w:r>
      <w:proofErr w:type="spellStart"/>
      <w:r>
        <w:rPr>
          <w:rFonts w:ascii="Times New Roman" w:hAnsi="Times New Roman" w:cs="Times New Roman"/>
          <w:sz w:val="28"/>
          <w:szCs w:val="28"/>
        </w:rPr>
        <w:t>виховник</w:t>
      </w:r>
      <w:proofErr w:type="spellEnd"/>
      <w:r>
        <w:rPr>
          <w:rFonts w:ascii="Times New Roman" w:hAnsi="Times New Roman" w:cs="Times New Roman"/>
          <w:sz w:val="28"/>
          <w:szCs w:val="28"/>
        </w:rPr>
        <w:t xml:space="preserve"> рою. У кожному рою серед здобувачів освіти обирається провідник – ройовий.</w:t>
      </w: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4.3</w:t>
      </w:r>
      <w:r w:rsidR="00453706">
        <w:rPr>
          <w:rFonts w:ascii="Times New Roman" w:hAnsi="Times New Roman" w:cs="Times New Roman"/>
          <w:sz w:val="28"/>
          <w:szCs w:val="28"/>
        </w:rPr>
        <w:t>.</w:t>
      </w:r>
      <w:r>
        <w:rPr>
          <w:rFonts w:ascii="Times New Roman" w:hAnsi="Times New Roman" w:cs="Times New Roman"/>
          <w:sz w:val="28"/>
          <w:szCs w:val="28"/>
        </w:rPr>
        <w:t xml:space="preserve"> Під час проведення ІІ (обласного) етапу Гри заборонено змінювати склад рою. У разі виявлення випадків зміни учасників рою під час проведення конкурсів, змагань ІІ (обласного) етапу Гри результат рою в даному конкурсі (змаганні) буде скасовано.</w:t>
      </w:r>
    </w:p>
    <w:p w:rsidR="00FC350B" w:rsidRDefault="00FC350B"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4.4</w:t>
      </w:r>
      <w:r w:rsidR="00453706">
        <w:rPr>
          <w:rFonts w:ascii="Times New Roman" w:hAnsi="Times New Roman" w:cs="Times New Roman"/>
          <w:sz w:val="28"/>
          <w:szCs w:val="28"/>
        </w:rPr>
        <w:t>.</w:t>
      </w:r>
      <w:r>
        <w:rPr>
          <w:rFonts w:ascii="Times New Roman" w:hAnsi="Times New Roman" w:cs="Times New Roman"/>
          <w:sz w:val="28"/>
          <w:szCs w:val="28"/>
        </w:rPr>
        <w:t xml:space="preserve"> Керівник, заступник керівника, </w:t>
      </w:r>
      <w:proofErr w:type="spellStart"/>
      <w:r>
        <w:rPr>
          <w:rFonts w:ascii="Times New Roman" w:hAnsi="Times New Roman" w:cs="Times New Roman"/>
          <w:sz w:val="28"/>
          <w:szCs w:val="28"/>
        </w:rPr>
        <w:t>виховник</w:t>
      </w:r>
      <w:proofErr w:type="spellEnd"/>
      <w:r>
        <w:rPr>
          <w:rFonts w:ascii="Times New Roman" w:hAnsi="Times New Roman" w:cs="Times New Roman"/>
          <w:sz w:val="28"/>
          <w:szCs w:val="28"/>
        </w:rPr>
        <w:t xml:space="preserve"> рою призначаються наказом структурних підрозділів з питань освіти райдержадміністрації, органів управління освітою органів місцевого самоврядування. На керівника, заступника керівника та </w:t>
      </w:r>
      <w:proofErr w:type="spellStart"/>
      <w:r>
        <w:rPr>
          <w:rFonts w:ascii="Times New Roman" w:hAnsi="Times New Roman" w:cs="Times New Roman"/>
          <w:sz w:val="28"/>
          <w:szCs w:val="28"/>
        </w:rPr>
        <w:t>виховника</w:t>
      </w:r>
      <w:proofErr w:type="spellEnd"/>
      <w:r>
        <w:rPr>
          <w:rFonts w:ascii="Times New Roman" w:hAnsi="Times New Roman" w:cs="Times New Roman"/>
          <w:sz w:val="28"/>
          <w:szCs w:val="28"/>
        </w:rPr>
        <w:t xml:space="preserve"> рою покладається відповідальність за збереження життя і здоров’я здобувачів освіти у дорозі та під час проведення заходу.</w:t>
      </w:r>
    </w:p>
    <w:p w:rsidR="00FC350B" w:rsidRDefault="00315B28" w:rsidP="00FC350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Один із представників рою (к</w:t>
      </w:r>
      <w:r w:rsidR="00FC350B">
        <w:rPr>
          <w:rFonts w:ascii="Times New Roman" w:hAnsi="Times New Roman" w:cs="Times New Roman"/>
          <w:sz w:val="28"/>
          <w:szCs w:val="28"/>
        </w:rPr>
        <w:t xml:space="preserve">ерівник, заступник керівника </w:t>
      </w:r>
      <w:r>
        <w:rPr>
          <w:rFonts w:ascii="Times New Roman" w:hAnsi="Times New Roman" w:cs="Times New Roman"/>
          <w:sz w:val="28"/>
          <w:szCs w:val="28"/>
        </w:rPr>
        <w:t xml:space="preserve">чи </w:t>
      </w:r>
      <w:proofErr w:type="spellStart"/>
      <w:r w:rsidR="00FC350B">
        <w:rPr>
          <w:rFonts w:ascii="Times New Roman" w:hAnsi="Times New Roman" w:cs="Times New Roman"/>
          <w:sz w:val="28"/>
          <w:szCs w:val="28"/>
        </w:rPr>
        <w:t>виховник</w:t>
      </w:r>
      <w:proofErr w:type="spellEnd"/>
      <w:r>
        <w:rPr>
          <w:rFonts w:ascii="Times New Roman" w:hAnsi="Times New Roman" w:cs="Times New Roman"/>
          <w:sz w:val="28"/>
          <w:szCs w:val="28"/>
        </w:rPr>
        <w:t>) може бути залучений</w:t>
      </w:r>
      <w:r w:rsidR="00FC350B">
        <w:rPr>
          <w:rFonts w:ascii="Times New Roman" w:hAnsi="Times New Roman" w:cs="Times New Roman"/>
          <w:sz w:val="28"/>
          <w:szCs w:val="28"/>
        </w:rPr>
        <w:t xml:space="preserve"> до суддівства </w:t>
      </w:r>
      <w:r>
        <w:rPr>
          <w:rFonts w:ascii="Times New Roman" w:hAnsi="Times New Roman" w:cs="Times New Roman"/>
          <w:sz w:val="28"/>
          <w:szCs w:val="28"/>
        </w:rPr>
        <w:t xml:space="preserve">окремих конкурсів та </w:t>
      </w:r>
      <w:r w:rsidR="00FC350B">
        <w:rPr>
          <w:rFonts w:ascii="Times New Roman" w:hAnsi="Times New Roman" w:cs="Times New Roman"/>
          <w:sz w:val="28"/>
          <w:szCs w:val="28"/>
        </w:rPr>
        <w:t>змагань</w:t>
      </w:r>
      <w:r>
        <w:rPr>
          <w:rFonts w:ascii="Times New Roman" w:hAnsi="Times New Roman" w:cs="Times New Roman"/>
          <w:sz w:val="28"/>
          <w:szCs w:val="28"/>
        </w:rPr>
        <w:t>, проведення заходів з виконання Програми</w:t>
      </w:r>
      <w:r w:rsidR="00FC350B">
        <w:rPr>
          <w:rFonts w:ascii="Times New Roman" w:hAnsi="Times New Roman" w:cs="Times New Roman"/>
          <w:sz w:val="28"/>
          <w:szCs w:val="28"/>
        </w:rPr>
        <w:t xml:space="preserve"> за рішенням головної суддівської колегії.</w:t>
      </w:r>
    </w:p>
    <w:p w:rsidR="00DB34F3" w:rsidRDefault="00FC350B" w:rsidP="00DB34F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sidR="00453706">
        <w:rPr>
          <w:rFonts w:ascii="Times New Roman" w:hAnsi="Times New Roman" w:cs="Times New Roman"/>
          <w:sz w:val="28"/>
          <w:szCs w:val="28"/>
        </w:rPr>
        <w:t>.</w:t>
      </w:r>
      <w:r>
        <w:rPr>
          <w:rFonts w:ascii="Times New Roman" w:hAnsi="Times New Roman" w:cs="Times New Roman"/>
          <w:sz w:val="28"/>
          <w:szCs w:val="28"/>
        </w:rPr>
        <w:t xml:space="preserve"> Для участі у ІІ (обласному) етапі Гри  рій повинен підготувати:</w:t>
      </w:r>
    </w:p>
    <w:p w:rsidR="00DB34F3" w:rsidRDefault="00FC350B" w:rsidP="00DB34F3">
      <w:pPr>
        <w:spacing w:line="240" w:lineRule="auto"/>
        <w:ind w:firstLine="567"/>
        <w:contextualSpacing/>
        <w:jc w:val="both"/>
        <w:rPr>
          <w:rFonts w:ascii="Times New Roman" w:hAnsi="Times New Roman" w:cs="Times New Roman"/>
          <w:sz w:val="28"/>
          <w:szCs w:val="28"/>
        </w:rPr>
      </w:pPr>
      <w:r w:rsidRPr="00192B9C">
        <w:rPr>
          <w:rFonts w:ascii="Times New Roman" w:hAnsi="Times New Roman" w:cs="Times New Roman"/>
          <w:sz w:val="28"/>
          <w:szCs w:val="28"/>
        </w:rPr>
        <w:t>атрибутику рою (назву, емблему, ройовий клич-девіз, ройове гасло-позивний);</w:t>
      </w:r>
    </w:p>
    <w:p w:rsidR="00DB34F3" w:rsidRDefault="00FC350B" w:rsidP="00DB34F3">
      <w:pPr>
        <w:spacing w:line="240" w:lineRule="auto"/>
        <w:ind w:firstLine="567"/>
        <w:contextualSpacing/>
        <w:jc w:val="both"/>
        <w:rPr>
          <w:rFonts w:ascii="Times New Roman" w:hAnsi="Times New Roman" w:cs="Times New Roman"/>
          <w:sz w:val="28"/>
          <w:szCs w:val="28"/>
        </w:rPr>
      </w:pPr>
      <w:r w:rsidRPr="00192B9C">
        <w:rPr>
          <w:rFonts w:ascii="Times New Roman" w:hAnsi="Times New Roman" w:cs="Times New Roman"/>
          <w:sz w:val="28"/>
          <w:szCs w:val="28"/>
        </w:rPr>
        <w:t>прапор рою;</w:t>
      </w:r>
    </w:p>
    <w:p w:rsidR="00FC350B" w:rsidRPr="00192B9C" w:rsidRDefault="00FC350B" w:rsidP="00DB34F3">
      <w:pPr>
        <w:spacing w:line="240" w:lineRule="auto"/>
        <w:ind w:firstLine="567"/>
        <w:contextualSpacing/>
        <w:jc w:val="both"/>
        <w:rPr>
          <w:rFonts w:ascii="Times New Roman" w:hAnsi="Times New Roman" w:cs="Times New Roman"/>
          <w:sz w:val="28"/>
          <w:szCs w:val="28"/>
        </w:rPr>
      </w:pPr>
      <w:r w:rsidRPr="00192B9C">
        <w:rPr>
          <w:rFonts w:ascii="Times New Roman" w:hAnsi="Times New Roman" w:cs="Times New Roman"/>
          <w:sz w:val="28"/>
          <w:szCs w:val="28"/>
        </w:rPr>
        <w:t>форму</w:t>
      </w:r>
      <w:r>
        <w:rPr>
          <w:rFonts w:ascii="Times New Roman" w:hAnsi="Times New Roman" w:cs="Times New Roman"/>
          <w:sz w:val="28"/>
          <w:szCs w:val="28"/>
        </w:rPr>
        <w:t>-</w:t>
      </w:r>
      <w:r w:rsidRPr="00192B9C">
        <w:rPr>
          <w:rFonts w:ascii="Times New Roman" w:hAnsi="Times New Roman" w:cs="Times New Roman"/>
          <w:sz w:val="28"/>
          <w:szCs w:val="28"/>
        </w:rPr>
        <w:t>однострій.</w:t>
      </w:r>
    </w:p>
    <w:p w:rsidR="00FC350B" w:rsidRDefault="00FC350B" w:rsidP="00FC350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4.6</w:t>
      </w:r>
      <w:r w:rsidR="00453706">
        <w:rPr>
          <w:rFonts w:ascii="Times New Roman" w:hAnsi="Times New Roman" w:cs="Times New Roman"/>
          <w:sz w:val="28"/>
          <w:szCs w:val="28"/>
        </w:rPr>
        <w:t>.</w:t>
      </w:r>
      <w:r>
        <w:rPr>
          <w:rFonts w:ascii="Times New Roman" w:hAnsi="Times New Roman" w:cs="Times New Roman"/>
          <w:sz w:val="28"/>
          <w:szCs w:val="28"/>
        </w:rPr>
        <w:t xml:space="preserve"> Для участі у спортивних, польових змаганнях і конкурсах слід використовувати спеціальний (спортивний) одяг.</w:t>
      </w:r>
    </w:p>
    <w:p w:rsidR="00FC350B" w:rsidRDefault="00FC350B" w:rsidP="00FC350B">
      <w:pPr>
        <w:spacing w:line="240" w:lineRule="auto"/>
        <w:contextualSpacing/>
        <w:jc w:val="center"/>
        <w:rPr>
          <w:rFonts w:ascii="Times New Roman" w:hAnsi="Times New Roman" w:cs="Times New Roman"/>
          <w:sz w:val="28"/>
          <w:szCs w:val="28"/>
        </w:rPr>
      </w:pPr>
    </w:p>
    <w:p w:rsidR="00FC350B" w:rsidRPr="00453706" w:rsidRDefault="00FC350B" w:rsidP="00FC350B">
      <w:pPr>
        <w:tabs>
          <w:tab w:val="left" w:pos="851"/>
        </w:tabs>
        <w:spacing w:after="200" w:line="240" w:lineRule="auto"/>
        <w:contextualSpacing/>
        <w:jc w:val="center"/>
        <w:rPr>
          <w:rFonts w:ascii="Times New Roman" w:eastAsia="Times New Roman" w:hAnsi="Times New Roman" w:cs="Times New Roman"/>
          <w:b/>
          <w:i/>
          <w:sz w:val="28"/>
          <w:szCs w:val="28"/>
          <w:lang w:eastAsia="ru-RU"/>
        </w:rPr>
      </w:pPr>
      <w:r w:rsidRPr="00453706">
        <w:rPr>
          <w:rFonts w:ascii="Times New Roman" w:hAnsi="Times New Roman" w:cs="Times New Roman"/>
          <w:b/>
          <w:i/>
          <w:sz w:val="28"/>
          <w:szCs w:val="28"/>
          <w:lang w:val="en-US"/>
        </w:rPr>
        <w:lastRenderedPageBreak/>
        <w:t>V</w:t>
      </w:r>
      <w:r w:rsidRPr="00453706">
        <w:rPr>
          <w:rFonts w:ascii="Times New Roman" w:eastAsia="Times New Roman" w:hAnsi="Times New Roman" w:cs="Times New Roman"/>
          <w:b/>
          <w:i/>
          <w:sz w:val="28"/>
          <w:szCs w:val="28"/>
          <w:lang w:eastAsia="ru-RU"/>
        </w:rPr>
        <w:t>. Програма ІІ (обласного) етапу гри «Сокіл» («Джура»)</w:t>
      </w:r>
    </w:p>
    <w:p w:rsidR="00FC350B" w:rsidRPr="00237F90" w:rsidRDefault="00FC350B" w:rsidP="00FC350B">
      <w:pPr>
        <w:tabs>
          <w:tab w:val="left" w:pos="851"/>
        </w:tabs>
        <w:spacing w:after="200" w:line="240"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7080"/>
        <w:gridCol w:w="8"/>
        <w:gridCol w:w="1810"/>
      </w:tblGrid>
      <w:tr w:rsidR="00FC350B" w:rsidRPr="00237F90" w:rsidTr="008E231D">
        <w:tc>
          <w:tcPr>
            <w:tcW w:w="566" w:type="dxa"/>
            <w:tcBorders>
              <w:right w:val="single" w:sz="4" w:space="0" w:color="auto"/>
            </w:tcBorders>
            <w:vAlign w:val="center"/>
          </w:tcPr>
          <w:p w:rsidR="00FC350B" w:rsidRPr="00192B9C" w:rsidRDefault="00FC350B" w:rsidP="008E231D">
            <w:pPr>
              <w:spacing w:after="200" w:line="240" w:lineRule="auto"/>
              <w:ind w:left="-142" w:right="-100"/>
              <w:contextualSpacing/>
              <w:jc w:val="center"/>
              <w:rPr>
                <w:rFonts w:ascii="Times New Roman" w:eastAsia="Times New Roman" w:hAnsi="Times New Roman" w:cs="Times New Roman"/>
                <w:sz w:val="28"/>
                <w:szCs w:val="28"/>
              </w:rPr>
            </w:pPr>
            <w:r w:rsidRPr="00192B9C">
              <w:rPr>
                <w:rFonts w:ascii="Times New Roman" w:eastAsia="Times New Roman" w:hAnsi="Times New Roman" w:cs="Times New Roman"/>
                <w:sz w:val="28"/>
                <w:szCs w:val="28"/>
              </w:rPr>
              <w:t>№ з/п</w:t>
            </w:r>
          </w:p>
        </w:tc>
        <w:tc>
          <w:tcPr>
            <w:tcW w:w="7080" w:type="dxa"/>
            <w:tcBorders>
              <w:right w:val="single" w:sz="4" w:space="0" w:color="auto"/>
            </w:tcBorders>
            <w:vAlign w:val="center"/>
          </w:tcPr>
          <w:p w:rsidR="00FC350B" w:rsidRPr="00192B9C" w:rsidRDefault="00FC350B" w:rsidP="008E231D">
            <w:pPr>
              <w:spacing w:after="200" w:line="240" w:lineRule="auto"/>
              <w:contextualSpacing/>
              <w:jc w:val="center"/>
              <w:rPr>
                <w:rFonts w:ascii="Times New Roman" w:eastAsia="Times New Roman" w:hAnsi="Times New Roman" w:cs="Times New Roman"/>
                <w:sz w:val="28"/>
                <w:szCs w:val="28"/>
              </w:rPr>
            </w:pPr>
            <w:r w:rsidRPr="00192B9C">
              <w:rPr>
                <w:rFonts w:ascii="Times New Roman" w:eastAsia="Times New Roman" w:hAnsi="Times New Roman" w:cs="Times New Roman"/>
                <w:sz w:val="28"/>
                <w:szCs w:val="28"/>
              </w:rPr>
              <w:t>Номінація</w:t>
            </w:r>
          </w:p>
        </w:tc>
        <w:tc>
          <w:tcPr>
            <w:tcW w:w="1818" w:type="dxa"/>
            <w:gridSpan w:val="2"/>
            <w:tcBorders>
              <w:left w:val="single" w:sz="4" w:space="0" w:color="auto"/>
            </w:tcBorders>
            <w:vAlign w:val="center"/>
          </w:tcPr>
          <w:p w:rsidR="00FC350B" w:rsidRPr="00192B9C" w:rsidRDefault="00FC350B" w:rsidP="008E231D">
            <w:pPr>
              <w:spacing w:after="200" w:line="240" w:lineRule="auto"/>
              <w:contextualSpacing/>
              <w:jc w:val="center"/>
              <w:rPr>
                <w:rFonts w:ascii="Times New Roman" w:eastAsia="Times New Roman" w:hAnsi="Times New Roman" w:cs="Times New Roman"/>
                <w:sz w:val="28"/>
                <w:szCs w:val="28"/>
              </w:rPr>
            </w:pPr>
            <w:r w:rsidRPr="00192B9C">
              <w:rPr>
                <w:rFonts w:ascii="Times New Roman" w:eastAsia="Times New Roman" w:hAnsi="Times New Roman" w:cs="Times New Roman"/>
                <w:sz w:val="28"/>
                <w:szCs w:val="28"/>
              </w:rPr>
              <w:t>Категорія</w:t>
            </w:r>
          </w:p>
        </w:tc>
      </w:tr>
      <w:tr w:rsidR="00FC350B" w:rsidRPr="00237F90" w:rsidTr="008E231D">
        <w:tc>
          <w:tcPr>
            <w:tcW w:w="9464" w:type="dxa"/>
            <w:gridSpan w:val="4"/>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b/>
                <w:sz w:val="28"/>
                <w:szCs w:val="28"/>
              </w:rPr>
            </w:pPr>
            <w:r w:rsidRPr="00237F90">
              <w:rPr>
                <w:rFonts w:ascii="Times New Roman" w:eastAsia="Times New Roman" w:hAnsi="Times New Roman" w:cs="Times New Roman"/>
                <w:b/>
                <w:sz w:val="28"/>
                <w:szCs w:val="28"/>
              </w:rPr>
              <w:t>Інтелектуально-мистецький комплекс «Козацькі забави»</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1</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jc w:val="both"/>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Творчо-мистецький конкурс «Ватра» («Слава героям</w:t>
            </w:r>
            <w:r>
              <w:rPr>
                <w:rFonts w:ascii="Times New Roman" w:eastAsia="Times New Roman" w:hAnsi="Times New Roman" w:cs="Times New Roman"/>
                <w:sz w:val="28"/>
                <w:szCs w:val="28"/>
              </w:rPr>
              <w:t>»</w:t>
            </w:r>
            <w:r w:rsidRPr="00237F90">
              <w:rPr>
                <w:rFonts w:ascii="Times New Roman" w:eastAsia="Times New Roman" w:hAnsi="Times New Roman" w:cs="Times New Roman"/>
                <w:sz w:val="28"/>
                <w:szCs w:val="28"/>
              </w:rPr>
              <w:t>)</w:t>
            </w:r>
          </w:p>
        </w:tc>
        <w:tc>
          <w:tcPr>
            <w:tcW w:w="1810" w:type="dxa"/>
            <w:tcBorders>
              <w:left w:val="single" w:sz="4" w:space="0" w:color="auto"/>
            </w:tcBorders>
            <w:vAlign w:val="center"/>
          </w:tcPr>
          <w:p w:rsidR="00FC350B" w:rsidRPr="00237F90" w:rsidRDefault="00FC350B" w:rsidP="008E231D">
            <w:pPr>
              <w:spacing w:after="200" w:line="240" w:lineRule="auto"/>
              <w:ind w:left="-104" w:firstLine="38"/>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обов’язковий</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2</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jc w:val="both"/>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 xml:space="preserve">Інтелектуальний конкурс «Відун» </w:t>
            </w:r>
          </w:p>
        </w:tc>
        <w:tc>
          <w:tcPr>
            <w:tcW w:w="1810" w:type="dxa"/>
            <w:tcBorders>
              <w:left w:val="single" w:sz="4" w:space="0" w:color="auto"/>
            </w:tcBorders>
            <w:vAlign w:val="center"/>
          </w:tcPr>
          <w:p w:rsidR="00FC350B" w:rsidRPr="00237F90" w:rsidRDefault="00FC350B" w:rsidP="008E231D">
            <w:pPr>
              <w:spacing w:after="200" w:line="240" w:lineRule="auto"/>
              <w:ind w:left="-104" w:firstLine="38"/>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3</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jc w:val="both"/>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Конкурс звітів про виконання домашнього завдання «Добре діло»</w:t>
            </w:r>
          </w:p>
        </w:tc>
        <w:tc>
          <w:tcPr>
            <w:tcW w:w="1810" w:type="dxa"/>
            <w:tcBorders>
              <w:left w:val="single" w:sz="4" w:space="0" w:color="auto"/>
            </w:tcBorders>
            <w:vAlign w:val="center"/>
          </w:tcPr>
          <w:p w:rsidR="00FC350B" w:rsidRPr="00237F90" w:rsidRDefault="00FC350B" w:rsidP="008E231D">
            <w:pPr>
              <w:spacing w:after="200" w:line="240" w:lineRule="auto"/>
              <w:ind w:left="-104" w:firstLine="38"/>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обов’язковий</w:t>
            </w:r>
          </w:p>
        </w:tc>
      </w:tr>
      <w:tr w:rsidR="00FC350B" w:rsidRPr="00237F90" w:rsidTr="008E231D">
        <w:tc>
          <w:tcPr>
            <w:tcW w:w="9464" w:type="dxa"/>
            <w:gridSpan w:val="4"/>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b/>
                <w:sz w:val="28"/>
                <w:szCs w:val="28"/>
              </w:rPr>
            </w:pPr>
            <w:r w:rsidRPr="00237F90">
              <w:rPr>
                <w:rFonts w:ascii="Times New Roman" w:eastAsia="Times New Roman" w:hAnsi="Times New Roman" w:cs="Times New Roman"/>
                <w:b/>
                <w:sz w:val="28"/>
                <w:szCs w:val="28"/>
              </w:rPr>
              <w:t>Фізкультурно-спортивний комплекс «Козацький гарт»</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4</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Силові змагання «Перетягування линви»</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5</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Силові змагання «Штовхання гирі»</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9464" w:type="dxa"/>
            <w:gridSpan w:val="4"/>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b/>
                <w:sz w:val="28"/>
                <w:szCs w:val="28"/>
              </w:rPr>
            </w:pPr>
            <w:r w:rsidRPr="00237F90">
              <w:rPr>
                <w:rFonts w:ascii="Times New Roman" w:eastAsia="Times New Roman" w:hAnsi="Times New Roman" w:cs="Times New Roman"/>
                <w:b/>
                <w:sz w:val="28"/>
                <w:szCs w:val="28"/>
              </w:rPr>
              <w:t>Туристсько-спортивний комплекс «Козацькими стежками»</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6</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Конкурс «Туристсько-спортивна смуга перешкод»</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9464" w:type="dxa"/>
            <w:gridSpan w:val="4"/>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b/>
                <w:sz w:val="28"/>
                <w:szCs w:val="28"/>
              </w:rPr>
            </w:pPr>
            <w:r w:rsidRPr="00237F90">
              <w:rPr>
                <w:rFonts w:ascii="Times New Roman" w:eastAsia="Times New Roman" w:hAnsi="Times New Roman" w:cs="Times New Roman"/>
                <w:b/>
                <w:sz w:val="28"/>
                <w:szCs w:val="28"/>
              </w:rPr>
              <w:t>Військово-прикладний комплекс «Козацька звитяга»</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7</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Конкурс строю та пісні «</w:t>
            </w:r>
            <w:proofErr w:type="spellStart"/>
            <w:r w:rsidRPr="00237F90">
              <w:rPr>
                <w:rFonts w:ascii="Times New Roman" w:eastAsia="Times New Roman" w:hAnsi="Times New Roman" w:cs="Times New Roman"/>
                <w:sz w:val="28"/>
                <w:szCs w:val="28"/>
              </w:rPr>
              <w:t>Впоряд</w:t>
            </w:r>
            <w:proofErr w:type="spellEnd"/>
            <w:r w:rsidRPr="00237F90">
              <w:rPr>
                <w:rFonts w:ascii="Times New Roman" w:eastAsia="Times New Roman" w:hAnsi="Times New Roman" w:cs="Times New Roman"/>
                <w:sz w:val="28"/>
                <w:szCs w:val="28"/>
              </w:rPr>
              <w:t>»</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8</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Конкурс «Стрільба»</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9</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Змагання «Пластун»</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10</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Конкурс «Таборування»</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r w:rsidR="00FC350B" w:rsidRPr="00237F90" w:rsidTr="008E231D">
        <w:tc>
          <w:tcPr>
            <w:tcW w:w="9464" w:type="dxa"/>
            <w:gridSpan w:val="4"/>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b/>
                <w:sz w:val="28"/>
                <w:szCs w:val="28"/>
              </w:rPr>
            </w:pPr>
            <w:r w:rsidRPr="00237F90">
              <w:rPr>
                <w:rFonts w:ascii="Times New Roman" w:eastAsia="Times New Roman" w:hAnsi="Times New Roman" w:cs="Times New Roman"/>
                <w:b/>
                <w:sz w:val="28"/>
                <w:szCs w:val="28"/>
              </w:rPr>
              <w:t>Медично-рятувальний комплекс «Козацька безпека»</w:t>
            </w:r>
          </w:p>
        </w:tc>
      </w:tr>
      <w:tr w:rsidR="00FC350B" w:rsidRPr="00237F90" w:rsidTr="008E231D">
        <w:tc>
          <w:tcPr>
            <w:tcW w:w="566" w:type="dxa"/>
            <w:vAlign w:val="center"/>
          </w:tcPr>
          <w:p w:rsidR="00FC350B" w:rsidRPr="00237F90" w:rsidRDefault="00FC350B" w:rsidP="008E231D">
            <w:pPr>
              <w:spacing w:after="200" w:line="240" w:lineRule="auto"/>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lang w:val="ru-RU"/>
              </w:rPr>
              <w:t>11</w:t>
            </w:r>
            <w:r w:rsidRPr="00237F90">
              <w:rPr>
                <w:rFonts w:ascii="Times New Roman" w:eastAsia="Times New Roman" w:hAnsi="Times New Roman" w:cs="Times New Roman"/>
                <w:sz w:val="28"/>
                <w:szCs w:val="28"/>
              </w:rPr>
              <w:t>.</w:t>
            </w:r>
          </w:p>
        </w:tc>
        <w:tc>
          <w:tcPr>
            <w:tcW w:w="7088" w:type="dxa"/>
            <w:gridSpan w:val="2"/>
            <w:tcBorders>
              <w:right w:val="single" w:sz="4" w:space="0" w:color="auto"/>
            </w:tcBorders>
            <w:vAlign w:val="center"/>
          </w:tcPr>
          <w:p w:rsidR="00FC350B" w:rsidRPr="00237F90" w:rsidRDefault="00FC350B" w:rsidP="008E231D">
            <w:pPr>
              <w:spacing w:after="200" w:line="240" w:lineRule="auto"/>
              <w:contextualSpacing/>
              <w:jc w:val="both"/>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Конкурс «Рятівник» (надання першої долікарської допомоги)</w:t>
            </w:r>
          </w:p>
        </w:tc>
        <w:tc>
          <w:tcPr>
            <w:tcW w:w="1810" w:type="dxa"/>
            <w:tcBorders>
              <w:left w:val="single" w:sz="4" w:space="0" w:color="auto"/>
            </w:tcBorders>
            <w:vAlign w:val="center"/>
          </w:tcPr>
          <w:p w:rsidR="00FC350B" w:rsidRPr="00237F90" w:rsidRDefault="00FC350B" w:rsidP="008E231D">
            <w:pPr>
              <w:spacing w:after="200" w:line="240" w:lineRule="auto"/>
              <w:ind w:left="-96"/>
              <w:contextualSpacing/>
              <w:jc w:val="center"/>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заліковий</w:t>
            </w:r>
          </w:p>
        </w:tc>
      </w:tr>
    </w:tbl>
    <w:p w:rsidR="00FC350B" w:rsidRPr="00237F90" w:rsidRDefault="00FC350B" w:rsidP="00FC350B">
      <w:pPr>
        <w:spacing w:after="200" w:line="240" w:lineRule="auto"/>
        <w:ind w:firstLine="709"/>
        <w:contextualSpacing/>
        <w:jc w:val="both"/>
        <w:rPr>
          <w:rFonts w:ascii="Times New Roman" w:eastAsia="Times New Roman" w:hAnsi="Times New Roman" w:cs="Times New Roman"/>
          <w:sz w:val="28"/>
          <w:szCs w:val="28"/>
        </w:rPr>
      </w:pPr>
    </w:p>
    <w:p w:rsidR="00FC350B" w:rsidRPr="00237F90" w:rsidRDefault="00FC350B" w:rsidP="00FC350B">
      <w:pPr>
        <w:spacing w:after="20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Щоденно:</w:t>
      </w:r>
      <w:r w:rsidRPr="00237F90">
        <w:rPr>
          <w:rFonts w:ascii="Times New Roman" w:eastAsia="Times New Roman" w:hAnsi="Times New Roman" w:cs="Times New Roman"/>
          <w:b/>
          <w:sz w:val="28"/>
          <w:szCs w:val="28"/>
        </w:rPr>
        <w:t xml:space="preserve"> </w:t>
      </w:r>
      <w:proofErr w:type="spellStart"/>
      <w:r w:rsidRPr="00237F90">
        <w:rPr>
          <w:rFonts w:ascii="Times New Roman" w:eastAsia="Times New Roman" w:hAnsi="Times New Roman" w:cs="Times New Roman"/>
          <w:sz w:val="28"/>
          <w:szCs w:val="28"/>
        </w:rPr>
        <w:t>руханка</w:t>
      </w:r>
      <w:proofErr w:type="spellEnd"/>
      <w:r w:rsidRPr="00237F90">
        <w:rPr>
          <w:rFonts w:ascii="Times New Roman" w:eastAsia="Times New Roman" w:hAnsi="Times New Roman" w:cs="Times New Roman"/>
          <w:sz w:val="28"/>
          <w:szCs w:val="28"/>
        </w:rPr>
        <w:t xml:space="preserve">, наради </w:t>
      </w:r>
      <w:r>
        <w:rPr>
          <w:rFonts w:ascii="Times New Roman" w:eastAsia="Times New Roman" w:hAnsi="Times New Roman" w:cs="Times New Roman"/>
          <w:sz w:val="28"/>
          <w:szCs w:val="28"/>
        </w:rPr>
        <w:t xml:space="preserve">ройових та їх </w:t>
      </w:r>
      <w:r w:rsidRPr="00237F90">
        <w:rPr>
          <w:rFonts w:ascii="Times New Roman" w:eastAsia="Times New Roman" w:hAnsi="Times New Roman" w:cs="Times New Roman"/>
          <w:sz w:val="28"/>
          <w:szCs w:val="28"/>
        </w:rPr>
        <w:t>керівників</w:t>
      </w:r>
      <w:r>
        <w:rPr>
          <w:rFonts w:ascii="Times New Roman" w:eastAsia="Times New Roman" w:hAnsi="Times New Roman" w:cs="Times New Roman"/>
          <w:sz w:val="28"/>
          <w:szCs w:val="28"/>
        </w:rPr>
        <w:t>.</w:t>
      </w:r>
    </w:p>
    <w:p w:rsidR="00FC350B" w:rsidRDefault="00FC350B" w:rsidP="00FC350B">
      <w:pPr>
        <w:spacing w:after="200" w:line="240" w:lineRule="auto"/>
        <w:ind w:firstLine="567"/>
        <w:contextualSpacing/>
        <w:jc w:val="both"/>
        <w:rPr>
          <w:rFonts w:ascii="Times New Roman" w:eastAsia="Times New Roman" w:hAnsi="Times New Roman" w:cs="Times New Roman"/>
          <w:sz w:val="28"/>
          <w:szCs w:val="28"/>
        </w:rPr>
      </w:pPr>
      <w:r w:rsidRPr="00237F90">
        <w:rPr>
          <w:rFonts w:ascii="Times New Roman" w:eastAsia="Times New Roman" w:hAnsi="Times New Roman" w:cs="Times New Roman"/>
          <w:sz w:val="28"/>
          <w:szCs w:val="28"/>
        </w:rPr>
        <w:t>У перервах між змаганнями та</w:t>
      </w:r>
      <w:r>
        <w:rPr>
          <w:rFonts w:ascii="Times New Roman" w:eastAsia="Times New Roman" w:hAnsi="Times New Roman" w:cs="Times New Roman"/>
          <w:sz w:val="28"/>
          <w:szCs w:val="28"/>
        </w:rPr>
        <w:t xml:space="preserve"> конкурсами проводяться гутірки (</w:t>
      </w:r>
      <w:r w:rsidRPr="00237F90">
        <w:rPr>
          <w:rFonts w:ascii="Times New Roman" w:eastAsia="Times New Roman" w:hAnsi="Times New Roman" w:cs="Times New Roman"/>
          <w:sz w:val="28"/>
          <w:szCs w:val="28"/>
        </w:rPr>
        <w:t>тематичні виховні та пізнавальні бесіди, зустрічі з цікавими людьми</w:t>
      </w:r>
      <w:r>
        <w:rPr>
          <w:rFonts w:ascii="Times New Roman" w:eastAsia="Times New Roman" w:hAnsi="Times New Roman" w:cs="Times New Roman"/>
          <w:sz w:val="28"/>
          <w:szCs w:val="28"/>
        </w:rPr>
        <w:t>)</w:t>
      </w:r>
      <w:r w:rsidRPr="00237F90">
        <w:rPr>
          <w:rFonts w:ascii="Times New Roman" w:eastAsia="Times New Roman" w:hAnsi="Times New Roman" w:cs="Times New Roman"/>
          <w:sz w:val="28"/>
          <w:szCs w:val="28"/>
        </w:rPr>
        <w:t xml:space="preserve">, спортивні </w:t>
      </w:r>
      <w:r>
        <w:rPr>
          <w:rFonts w:ascii="Times New Roman" w:eastAsia="Times New Roman" w:hAnsi="Times New Roman" w:cs="Times New Roman"/>
          <w:sz w:val="28"/>
          <w:szCs w:val="28"/>
        </w:rPr>
        <w:t>ігри, ройові вогники тощо.</w:t>
      </w:r>
    </w:p>
    <w:p w:rsidR="00FC350B" w:rsidRDefault="00FC350B" w:rsidP="00FC350B">
      <w:pPr>
        <w:spacing w:after="20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Орієнтовні умови проведення конкурсів та змагань ІІ (обласного) етапу Всеукраїнської дитячо-юнацької військово-патріотичної гри «Сокіл» («Джура») розміщено на офіційному веб-сайті Управління освіти і науки Чернігівської облдержадміністрації у розділах «Нормативні документи з питань національно-патріотичного виховання» та «Всеукраїнська дитячо-юнацька військово-патріотична гра «Сокіл» («Джура»)».</w:t>
      </w:r>
    </w:p>
    <w:p w:rsidR="00FC350B" w:rsidRDefault="00FC350B" w:rsidP="00FC350B">
      <w:pPr>
        <w:spacing w:after="20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Остаточні умови проведення конкурсів і змагань, їх перелік та порядок проходження оголошуються головною суддівською колегією не пізніше ніж за 1 годину до початку проведення певного виду програми (конкурсу, змагання).</w:t>
      </w:r>
    </w:p>
    <w:p w:rsidR="00FC350B" w:rsidRDefault="00FC350B" w:rsidP="00FC350B">
      <w:pPr>
        <w:spacing w:after="20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Головна суддівська колегія має право змінювати остаточні Умови в бік полегшення та порядок проведення конкурсів, змагань в залежності від організаційних, природних умов тощо.</w:t>
      </w:r>
    </w:p>
    <w:p w:rsidR="008E231D" w:rsidRDefault="008E231D" w:rsidP="00FC350B">
      <w:pPr>
        <w:spacing w:after="200" w:line="240" w:lineRule="auto"/>
        <w:ind w:firstLine="567"/>
        <w:contextualSpacing/>
        <w:jc w:val="both"/>
        <w:rPr>
          <w:rFonts w:ascii="Times New Roman" w:eastAsia="Times New Roman" w:hAnsi="Times New Roman" w:cs="Times New Roman"/>
          <w:sz w:val="28"/>
          <w:szCs w:val="28"/>
        </w:rPr>
      </w:pPr>
    </w:p>
    <w:p w:rsidR="008E231D" w:rsidRDefault="008E231D" w:rsidP="00FC350B">
      <w:pPr>
        <w:spacing w:after="200" w:line="240" w:lineRule="auto"/>
        <w:ind w:firstLine="567"/>
        <w:contextualSpacing/>
        <w:jc w:val="both"/>
        <w:rPr>
          <w:rFonts w:ascii="Times New Roman" w:eastAsia="Times New Roman" w:hAnsi="Times New Roman" w:cs="Times New Roman"/>
          <w:sz w:val="28"/>
          <w:szCs w:val="28"/>
        </w:rPr>
      </w:pPr>
    </w:p>
    <w:p w:rsidR="008E231D" w:rsidRDefault="008E231D" w:rsidP="00FC350B">
      <w:pPr>
        <w:spacing w:after="200" w:line="240" w:lineRule="auto"/>
        <w:ind w:firstLine="567"/>
        <w:contextualSpacing/>
        <w:jc w:val="both"/>
        <w:rPr>
          <w:rFonts w:ascii="Times New Roman" w:eastAsia="Times New Roman" w:hAnsi="Times New Roman" w:cs="Times New Roman"/>
          <w:sz w:val="28"/>
          <w:szCs w:val="28"/>
        </w:rPr>
      </w:pPr>
    </w:p>
    <w:p w:rsidR="008E231D" w:rsidRDefault="008E231D" w:rsidP="00FC350B">
      <w:pPr>
        <w:spacing w:after="200" w:line="240" w:lineRule="auto"/>
        <w:ind w:firstLine="567"/>
        <w:contextualSpacing/>
        <w:jc w:val="both"/>
        <w:rPr>
          <w:rFonts w:ascii="Times New Roman" w:eastAsia="Times New Roman" w:hAnsi="Times New Roman" w:cs="Times New Roman"/>
          <w:sz w:val="28"/>
          <w:szCs w:val="28"/>
        </w:rPr>
      </w:pPr>
    </w:p>
    <w:p w:rsidR="004561D9" w:rsidRDefault="004561D9" w:rsidP="00FC350B">
      <w:pPr>
        <w:spacing w:after="200" w:line="240" w:lineRule="auto"/>
        <w:ind w:firstLine="567"/>
        <w:contextualSpacing/>
        <w:jc w:val="both"/>
        <w:rPr>
          <w:rFonts w:ascii="Times New Roman" w:eastAsia="Times New Roman" w:hAnsi="Times New Roman" w:cs="Times New Roman"/>
          <w:sz w:val="28"/>
          <w:szCs w:val="28"/>
        </w:rPr>
      </w:pPr>
    </w:p>
    <w:p w:rsidR="008E231D" w:rsidRPr="008E231D" w:rsidRDefault="008E231D" w:rsidP="008E231D">
      <w:pPr>
        <w:spacing w:after="200" w:line="240" w:lineRule="auto"/>
        <w:jc w:val="center"/>
        <w:rPr>
          <w:rFonts w:ascii="Times New Roman" w:eastAsia="Times New Roman" w:hAnsi="Times New Roman" w:cs="Times New Roman"/>
          <w:b/>
          <w:i/>
          <w:sz w:val="28"/>
          <w:szCs w:val="28"/>
          <w:u w:val="single"/>
        </w:rPr>
      </w:pPr>
      <w:r w:rsidRPr="008E231D">
        <w:rPr>
          <w:rFonts w:ascii="Times New Roman" w:eastAsia="Times New Roman" w:hAnsi="Times New Roman" w:cs="Times New Roman"/>
          <w:b/>
          <w:i/>
          <w:sz w:val="28"/>
          <w:szCs w:val="28"/>
          <w:u w:val="single"/>
        </w:rPr>
        <w:lastRenderedPageBreak/>
        <w:t>Орієнтовні умови залікових конкурсів та змагань:</w:t>
      </w:r>
    </w:p>
    <w:p w:rsidR="008E231D" w:rsidRPr="008E231D" w:rsidRDefault="008E231D" w:rsidP="008E231D">
      <w:pPr>
        <w:spacing w:after="20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r w:rsidRPr="008E231D">
        <w:rPr>
          <w:rFonts w:ascii="Times New Roman" w:eastAsia="Times New Roman" w:hAnsi="Times New Roman" w:cs="Times New Roman"/>
          <w:b/>
          <w:i/>
          <w:sz w:val="28"/>
          <w:szCs w:val="28"/>
        </w:rPr>
        <w:t>1. Конкурс строю та пісні «</w:t>
      </w:r>
      <w:proofErr w:type="spellStart"/>
      <w:r w:rsidRPr="008E231D">
        <w:rPr>
          <w:rFonts w:ascii="Times New Roman" w:eastAsia="Times New Roman" w:hAnsi="Times New Roman" w:cs="Times New Roman"/>
          <w:b/>
          <w:i/>
          <w:sz w:val="28"/>
          <w:szCs w:val="28"/>
        </w:rPr>
        <w:t>Впоряд</w:t>
      </w:r>
      <w:proofErr w:type="spellEnd"/>
      <w:r w:rsidRPr="008E231D">
        <w:rPr>
          <w:rFonts w:ascii="Times New Roman" w:eastAsia="Times New Roman" w:hAnsi="Times New Roman" w:cs="Times New Roman"/>
          <w:b/>
          <w:i/>
          <w:sz w:val="28"/>
          <w:szCs w:val="28"/>
        </w:rPr>
        <w:t>».</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З</w:t>
      </w:r>
      <w:r w:rsidRPr="008E231D">
        <w:rPr>
          <w:rFonts w:ascii="Times New Roman" w:eastAsia="Times New Roman" w:hAnsi="Times New Roman" w:cs="Times New Roman"/>
          <w:sz w:val="28"/>
          <w:szCs w:val="28"/>
          <w:lang w:eastAsia="uk-UA"/>
        </w:rPr>
        <w:t xml:space="preserve">магання з індивідуальних дій та дій у складі рою проводяться за навчально-методичним посібником </w:t>
      </w:r>
      <w:r w:rsidRPr="008E231D">
        <w:rPr>
          <w:rFonts w:ascii="Times New Roman" w:eastAsia="Times New Roman" w:hAnsi="Times New Roman" w:cs="Times New Roman"/>
          <w:sz w:val="28"/>
          <w:szCs w:val="28"/>
        </w:rPr>
        <w:t>«</w:t>
      </w:r>
      <w:proofErr w:type="spellStart"/>
      <w:r w:rsidRPr="008E231D">
        <w:rPr>
          <w:rFonts w:ascii="Times New Roman" w:eastAsia="Times New Roman" w:hAnsi="Times New Roman" w:cs="Times New Roman"/>
          <w:sz w:val="28"/>
          <w:szCs w:val="28"/>
        </w:rPr>
        <w:t>Муштровий</w:t>
      </w:r>
      <w:proofErr w:type="spellEnd"/>
      <w:r w:rsidRPr="008E231D">
        <w:rPr>
          <w:rFonts w:ascii="Times New Roman" w:eastAsia="Times New Roman" w:hAnsi="Times New Roman" w:cs="Times New Roman"/>
          <w:sz w:val="28"/>
          <w:szCs w:val="28"/>
        </w:rPr>
        <w:t xml:space="preserve"> </w:t>
      </w:r>
      <w:proofErr w:type="spellStart"/>
      <w:r w:rsidRPr="008E231D">
        <w:rPr>
          <w:rFonts w:ascii="Times New Roman" w:eastAsia="Times New Roman" w:hAnsi="Times New Roman" w:cs="Times New Roman"/>
          <w:sz w:val="28"/>
          <w:szCs w:val="28"/>
        </w:rPr>
        <w:t>впоряд</w:t>
      </w:r>
      <w:proofErr w:type="spellEnd"/>
      <w:r w:rsidRPr="008E231D">
        <w:rPr>
          <w:rFonts w:ascii="Times New Roman" w:eastAsia="Times New Roman" w:hAnsi="Times New Roman" w:cs="Times New Roman"/>
          <w:sz w:val="28"/>
          <w:szCs w:val="28"/>
        </w:rPr>
        <w:t xml:space="preserve"> дитячо-юнацької військово-спортивної патріотичної гри «Сокіл» («Джура») Українського козацтва», рекомендованим для практичного використання за рішенням комісії з проблем виховання дітей та учнівської молоді Науково-методичної Ради з питань освіти Міністерства освіти і науки України (протокол № 2 від 24 грудня 2008 року); упорядник – генерал-хорунжий Українського козацтва С.П. Рудюк.</w:t>
      </w:r>
    </w:p>
    <w:p w:rsidR="008E231D" w:rsidRPr="008E231D" w:rsidRDefault="008E231D" w:rsidP="008E231D">
      <w:pPr>
        <w:spacing w:afterLines="200" w:after="480" w:line="240" w:lineRule="auto"/>
        <w:contextualSpacing/>
        <w:jc w:val="both"/>
        <w:rPr>
          <w:rFonts w:ascii="Times New Roman" w:eastAsia="Times New Roman" w:hAnsi="Times New Roman" w:cs="Times New Roman"/>
          <w:color w:val="000000"/>
          <w:sz w:val="28"/>
          <w:szCs w:val="28"/>
          <w:lang w:eastAsia="uk-UA"/>
        </w:rPr>
      </w:pPr>
      <w:r w:rsidRPr="008E231D">
        <w:rPr>
          <w:rFonts w:ascii="Times New Roman" w:eastAsia="Times New Roman" w:hAnsi="Times New Roman" w:cs="Times New Roman"/>
          <w:sz w:val="28"/>
          <w:szCs w:val="28"/>
          <w:lang w:eastAsia="uk-UA"/>
        </w:rPr>
        <w:tab/>
        <w:t>Час на виконання обов’язкового завдання – 3-4 хв., творчого завдання – 3-4 хв. Загальний час від шикування до виходу із плацу – до 10 хв. За перевищення загального часу на виконання завдань рою нараховується 10 штрафних балів.</w:t>
      </w:r>
    </w:p>
    <w:p w:rsidR="008E231D" w:rsidRPr="008E231D" w:rsidRDefault="008E231D" w:rsidP="008E231D">
      <w:pPr>
        <w:spacing w:afterLines="200" w:after="480" w:line="240" w:lineRule="auto"/>
        <w:contextualSpacing/>
        <w:jc w:val="both"/>
        <w:rPr>
          <w:rFonts w:ascii="Times New Roman" w:eastAsia="Times New Roman" w:hAnsi="Times New Roman" w:cs="Times New Roman"/>
          <w:color w:val="000000"/>
          <w:sz w:val="28"/>
          <w:szCs w:val="28"/>
          <w:lang w:eastAsia="uk-UA"/>
        </w:rPr>
      </w:pPr>
      <w:r w:rsidRPr="008E231D">
        <w:rPr>
          <w:rFonts w:ascii="Times New Roman" w:eastAsia="Times New Roman" w:hAnsi="Times New Roman" w:cs="Times New Roman"/>
          <w:color w:val="000000"/>
          <w:sz w:val="28"/>
          <w:szCs w:val="28"/>
          <w:lang w:eastAsia="uk-UA"/>
        </w:rPr>
        <w:tab/>
        <w:t>За невиконання обов’язкового або творчого завдання рою нараховується 30 штрафних балів.</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xml:space="preserve">Обов’язкове завдання повідомляється рою на початку змагань. </w:t>
      </w:r>
      <w:r w:rsidRPr="008E231D">
        <w:rPr>
          <w:rFonts w:ascii="Times New Roman" w:eastAsia="Times New Roman" w:hAnsi="Times New Roman" w:cs="Times New Roman"/>
          <w:sz w:val="28"/>
          <w:szCs w:val="28"/>
          <w:lang w:eastAsia="uk-UA"/>
        </w:rPr>
        <w:br/>
        <w:t>Творче завдання рій готує вдома.</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lang w:eastAsia="uk-UA"/>
        </w:rPr>
        <w:t xml:space="preserve">У </w:t>
      </w:r>
      <w:r w:rsidRPr="008E231D">
        <w:rPr>
          <w:rFonts w:ascii="Times New Roman" w:eastAsia="Times New Roman" w:hAnsi="Times New Roman" w:cs="Times New Roman"/>
          <w:sz w:val="28"/>
          <w:szCs w:val="28"/>
        </w:rPr>
        <w:t>зазначеному змаганні бере участь рій у складі 8 осіб. Усі накази подає ройовий.</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b/>
          <w:i/>
          <w:sz w:val="28"/>
          <w:szCs w:val="28"/>
        </w:rPr>
        <w:t>Обов'язкове завдання</w:t>
      </w:r>
      <w:r w:rsidRPr="008E231D">
        <w:rPr>
          <w:rFonts w:ascii="Times New Roman" w:eastAsia="Times New Roman" w:hAnsi="Times New Roman" w:cs="Times New Roman"/>
          <w:sz w:val="28"/>
          <w:szCs w:val="28"/>
        </w:rPr>
        <w:t xml:space="preserve"> – це виконання прийомів </w:t>
      </w:r>
      <w:proofErr w:type="spellStart"/>
      <w:r w:rsidRPr="008E231D">
        <w:rPr>
          <w:rFonts w:ascii="Times New Roman" w:eastAsia="Times New Roman" w:hAnsi="Times New Roman" w:cs="Times New Roman"/>
          <w:sz w:val="28"/>
          <w:szCs w:val="28"/>
        </w:rPr>
        <w:t>муштрового</w:t>
      </w:r>
      <w:proofErr w:type="spellEnd"/>
      <w:r w:rsidRPr="008E231D">
        <w:rPr>
          <w:rFonts w:ascii="Times New Roman" w:eastAsia="Times New Roman" w:hAnsi="Times New Roman" w:cs="Times New Roman"/>
          <w:sz w:val="28"/>
          <w:szCs w:val="28"/>
        </w:rPr>
        <w:t xml:space="preserve"> </w:t>
      </w:r>
      <w:proofErr w:type="spellStart"/>
      <w:r w:rsidRPr="008E231D">
        <w:rPr>
          <w:rFonts w:ascii="Times New Roman" w:eastAsia="Times New Roman" w:hAnsi="Times New Roman" w:cs="Times New Roman"/>
          <w:sz w:val="28"/>
          <w:szCs w:val="28"/>
        </w:rPr>
        <w:t>впоряду</w:t>
      </w:r>
      <w:proofErr w:type="spellEnd"/>
      <w:r w:rsidRPr="008E231D">
        <w:rPr>
          <w:rFonts w:ascii="Times New Roman" w:eastAsia="Times New Roman" w:hAnsi="Times New Roman" w:cs="Times New Roman"/>
          <w:sz w:val="28"/>
          <w:szCs w:val="28"/>
        </w:rPr>
        <w:t xml:space="preserve"> у складі рою.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b/>
          <w:i/>
          <w:sz w:val="28"/>
          <w:szCs w:val="28"/>
          <w:lang w:eastAsia="uk-UA"/>
        </w:rPr>
        <w:t>Творче завдання</w:t>
      </w:r>
      <w:r w:rsidRPr="008E231D">
        <w:rPr>
          <w:rFonts w:ascii="Times New Roman" w:eastAsia="Times New Roman" w:hAnsi="Times New Roman" w:cs="Times New Roman"/>
          <w:sz w:val="28"/>
          <w:szCs w:val="28"/>
          <w:lang w:eastAsia="uk-UA"/>
        </w:rPr>
        <w:t xml:space="preserve"> може бути представлене у вигляді монолітного та чіткого показу різноманітних елементів </w:t>
      </w:r>
      <w:proofErr w:type="spellStart"/>
      <w:r w:rsidRPr="008E231D">
        <w:rPr>
          <w:rFonts w:ascii="Times New Roman" w:eastAsia="Times New Roman" w:hAnsi="Times New Roman" w:cs="Times New Roman"/>
          <w:sz w:val="28"/>
          <w:szCs w:val="28"/>
          <w:lang w:eastAsia="uk-UA"/>
        </w:rPr>
        <w:t>впоряду</w:t>
      </w:r>
      <w:proofErr w:type="spellEnd"/>
      <w:r w:rsidRPr="008E231D">
        <w:rPr>
          <w:rFonts w:ascii="Times New Roman" w:eastAsia="Times New Roman" w:hAnsi="Times New Roman" w:cs="Times New Roman"/>
          <w:sz w:val="28"/>
          <w:szCs w:val="28"/>
          <w:lang w:eastAsia="uk-UA"/>
        </w:rPr>
        <w:t xml:space="preserve"> у складі рою під супровід барабанного бою чи під музику.</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b/>
          <w:i/>
          <w:sz w:val="28"/>
          <w:szCs w:val="28"/>
          <w:u w:val="single"/>
          <w:lang w:eastAsia="uk-UA"/>
        </w:rPr>
      </w:pPr>
      <w:r w:rsidRPr="008E231D">
        <w:rPr>
          <w:rFonts w:ascii="Times New Roman" w:eastAsia="Times New Roman" w:hAnsi="Times New Roman" w:cs="Times New Roman"/>
          <w:b/>
          <w:i/>
          <w:sz w:val="28"/>
          <w:szCs w:val="28"/>
          <w:u w:val="single"/>
          <w:lang w:eastAsia="uk-UA"/>
        </w:rPr>
        <w:t>Критерії оцінювання:</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зовнішній вигляд, однострій;</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xml:space="preserve">- шикування в </w:t>
      </w:r>
      <w:proofErr w:type="spellStart"/>
      <w:r w:rsidRPr="008E231D">
        <w:rPr>
          <w:rFonts w:ascii="Times New Roman" w:eastAsia="Times New Roman" w:hAnsi="Times New Roman" w:cs="Times New Roman"/>
          <w:sz w:val="28"/>
          <w:szCs w:val="28"/>
          <w:lang w:eastAsia="uk-UA"/>
        </w:rPr>
        <w:t>однолаву</w:t>
      </w:r>
      <w:proofErr w:type="spellEnd"/>
      <w:r w:rsidRPr="008E231D">
        <w:rPr>
          <w:rFonts w:ascii="Times New Roman" w:eastAsia="Times New Roman" w:hAnsi="Times New Roman" w:cs="Times New Roman"/>
          <w:sz w:val="28"/>
          <w:szCs w:val="28"/>
          <w:lang w:eastAsia="uk-UA"/>
        </w:rPr>
        <w:t>;</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розмикання і змикання строю;</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xml:space="preserve">- перешикування рою в </w:t>
      </w:r>
      <w:proofErr w:type="spellStart"/>
      <w:r w:rsidRPr="008E231D">
        <w:rPr>
          <w:rFonts w:ascii="Times New Roman" w:eastAsia="Times New Roman" w:hAnsi="Times New Roman" w:cs="Times New Roman"/>
          <w:sz w:val="28"/>
          <w:szCs w:val="28"/>
          <w:lang w:eastAsia="uk-UA"/>
        </w:rPr>
        <w:t>дволаву</w:t>
      </w:r>
      <w:proofErr w:type="spellEnd"/>
      <w:r w:rsidRPr="008E231D">
        <w:rPr>
          <w:rFonts w:ascii="Times New Roman" w:eastAsia="Times New Roman" w:hAnsi="Times New Roman" w:cs="Times New Roman"/>
          <w:sz w:val="28"/>
          <w:szCs w:val="28"/>
          <w:lang w:eastAsia="uk-UA"/>
        </w:rPr>
        <w:t xml:space="preserve"> і навпаки;</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крок на місці;</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перешикування в колону по двоє;</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проходження з військовим вітанням;</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проходження з піснею;</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робота ройового;</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 виконання творчого завдання.</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На завершення показу виконується марш рою стройовим кроком із виконанням маршової патріотичної пісні. Тематика пісень – козацька, Українських січових стрільців, військ Української Народної Республіки, Української повстанської армії або сучасних Збройних сил України.</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b/>
          <w:sz w:val="28"/>
          <w:szCs w:val="28"/>
          <w:lang w:eastAsia="uk-UA"/>
        </w:rPr>
      </w:pPr>
      <w:r w:rsidRPr="008E231D">
        <w:rPr>
          <w:rFonts w:ascii="Times New Roman" w:eastAsia="Times New Roman" w:hAnsi="Times New Roman" w:cs="Times New Roman"/>
          <w:sz w:val="28"/>
          <w:szCs w:val="28"/>
          <w:lang w:eastAsia="uk-UA"/>
        </w:rPr>
        <w:t>Перемагає рій, який в сумі набирає найбільше балів.</w:t>
      </w:r>
    </w:p>
    <w:p w:rsidR="008E231D" w:rsidRPr="008E231D" w:rsidRDefault="008E231D" w:rsidP="008E231D">
      <w:pPr>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Порядок виконання</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Рій виходить на місце для показу стройових прийомів у колоні по двоє за командою: </w:t>
      </w:r>
      <w:r w:rsidRPr="008E231D">
        <w:rPr>
          <w:rFonts w:ascii="Times New Roman" w:eastAsia="Times New Roman" w:hAnsi="Times New Roman" w:cs="Times New Roman"/>
          <w:i/>
          <w:sz w:val="28"/>
          <w:szCs w:val="28"/>
          <w:lang w:eastAsia="ru-RU"/>
        </w:rPr>
        <w:t xml:space="preserve">«Рій, рівняйсь, струнко, ходом- руш!».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Після виходу на визначене місце ройовий подає команди: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i/>
          <w:sz w:val="28"/>
          <w:szCs w:val="28"/>
          <w:lang w:eastAsia="ru-RU"/>
        </w:rPr>
        <w:lastRenderedPageBreak/>
        <w:t xml:space="preserve">«Рій, на місці – стій! Право- (ліво-) </w:t>
      </w:r>
      <w:proofErr w:type="spellStart"/>
      <w:r w:rsidRPr="008E231D">
        <w:rPr>
          <w:rFonts w:ascii="Times New Roman" w:eastAsia="Times New Roman" w:hAnsi="Times New Roman" w:cs="Times New Roman"/>
          <w:i/>
          <w:sz w:val="28"/>
          <w:szCs w:val="28"/>
          <w:lang w:eastAsia="ru-RU"/>
        </w:rPr>
        <w:t>руч</w:t>
      </w:r>
      <w:proofErr w:type="spellEnd"/>
      <w:r w:rsidRPr="008E231D">
        <w:rPr>
          <w:rFonts w:ascii="Times New Roman" w:eastAsia="Times New Roman" w:hAnsi="Times New Roman" w:cs="Times New Roman"/>
          <w:i/>
          <w:sz w:val="28"/>
          <w:szCs w:val="28"/>
          <w:lang w:eastAsia="ru-RU"/>
        </w:rPr>
        <w:t xml:space="preserve">! Спочинь!». </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Вийшовши на середину ладу (строю), ройовий подає команду: </w:t>
      </w:r>
      <w:r w:rsidRPr="008E231D">
        <w:rPr>
          <w:rFonts w:ascii="Times New Roman" w:eastAsia="Times New Roman" w:hAnsi="Times New Roman" w:cs="Times New Roman"/>
          <w:i/>
          <w:sz w:val="28"/>
          <w:szCs w:val="28"/>
          <w:lang w:eastAsia="ru-RU"/>
        </w:rPr>
        <w:t>«Заправитись! Рівняйсь,  струнко!</w:t>
      </w:r>
      <w:r w:rsidRPr="008E231D">
        <w:rPr>
          <w:rFonts w:ascii="Times New Roman" w:eastAsia="Times New Roman" w:hAnsi="Times New Roman" w:cs="Times New Roman"/>
          <w:sz w:val="28"/>
          <w:szCs w:val="28"/>
          <w:lang w:eastAsia="ru-RU"/>
        </w:rPr>
        <w:t xml:space="preserve"> </w:t>
      </w:r>
      <w:r w:rsidRPr="008E231D">
        <w:rPr>
          <w:rFonts w:ascii="Times New Roman" w:eastAsia="Times New Roman" w:hAnsi="Times New Roman" w:cs="Times New Roman"/>
          <w:i/>
          <w:sz w:val="28"/>
          <w:szCs w:val="28"/>
          <w:lang w:eastAsia="ru-RU"/>
        </w:rPr>
        <w:t>Рій</w:t>
      </w:r>
      <w:r w:rsidRPr="008E231D">
        <w:rPr>
          <w:rFonts w:ascii="Times New Roman" w:eastAsia="Times New Roman" w:hAnsi="Times New Roman" w:cs="Times New Roman"/>
          <w:sz w:val="28"/>
          <w:szCs w:val="28"/>
          <w:lang w:eastAsia="ru-RU"/>
        </w:rPr>
        <w:t xml:space="preserve"> _________(назва рою), </w:t>
      </w:r>
      <w:r w:rsidRPr="008E231D">
        <w:rPr>
          <w:rFonts w:ascii="Times New Roman" w:eastAsia="Times New Roman" w:hAnsi="Times New Roman" w:cs="Times New Roman"/>
          <w:i/>
          <w:sz w:val="28"/>
          <w:szCs w:val="28"/>
          <w:lang w:eastAsia="ru-RU"/>
        </w:rPr>
        <w:t>наш девіз!»</w:t>
      </w:r>
      <w:r w:rsidRPr="008E231D">
        <w:rPr>
          <w:rFonts w:ascii="Times New Roman" w:eastAsia="Times New Roman" w:hAnsi="Times New Roman" w:cs="Times New Roman"/>
          <w:sz w:val="28"/>
          <w:szCs w:val="28"/>
          <w:lang w:eastAsia="ru-RU"/>
        </w:rPr>
        <w:t xml:space="preserve"> (звучить девіз). </w:t>
      </w:r>
      <w:r w:rsidRPr="008E231D">
        <w:rPr>
          <w:rFonts w:ascii="Times New Roman" w:eastAsia="Times New Roman" w:hAnsi="Times New Roman" w:cs="Times New Roman"/>
          <w:i/>
          <w:sz w:val="28"/>
          <w:szCs w:val="28"/>
          <w:lang w:eastAsia="ru-RU"/>
        </w:rPr>
        <w:t>«Рівняння до середини!».</w:t>
      </w:r>
      <w:r w:rsidRPr="008E231D">
        <w:rPr>
          <w:rFonts w:ascii="Times New Roman" w:eastAsia="Times New Roman" w:hAnsi="Times New Roman" w:cs="Times New Roman"/>
          <w:sz w:val="28"/>
          <w:szCs w:val="28"/>
          <w:lang w:eastAsia="ru-RU"/>
        </w:rPr>
        <w:t xml:space="preserve"> Ройовий підходить до судді конкурсу та доповідає про готовність рою: </w:t>
      </w:r>
      <w:r w:rsidRPr="008E231D">
        <w:rPr>
          <w:rFonts w:ascii="Times New Roman" w:eastAsia="Times New Roman" w:hAnsi="Times New Roman" w:cs="Times New Roman"/>
          <w:i/>
          <w:sz w:val="28"/>
          <w:szCs w:val="28"/>
          <w:lang w:eastAsia="ru-RU"/>
        </w:rPr>
        <w:t>«Пане суддя! Рій _______ (назва рою) до участі в конкурсі "</w:t>
      </w:r>
      <w:proofErr w:type="spellStart"/>
      <w:r w:rsidRPr="008E231D">
        <w:rPr>
          <w:rFonts w:ascii="Times New Roman" w:eastAsia="Times New Roman" w:hAnsi="Times New Roman" w:cs="Times New Roman"/>
          <w:i/>
          <w:sz w:val="28"/>
          <w:szCs w:val="28"/>
          <w:lang w:eastAsia="ru-RU"/>
        </w:rPr>
        <w:t>Впоряд</w:t>
      </w:r>
      <w:proofErr w:type="spellEnd"/>
      <w:r w:rsidRPr="008E231D">
        <w:rPr>
          <w:rFonts w:ascii="Times New Roman" w:eastAsia="Times New Roman" w:hAnsi="Times New Roman" w:cs="Times New Roman"/>
          <w:i/>
          <w:sz w:val="28"/>
          <w:szCs w:val="28"/>
          <w:lang w:eastAsia="ru-RU"/>
        </w:rPr>
        <w:t xml:space="preserve">" готовий! Ройовий </w:t>
      </w:r>
      <w:r w:rsidRPr="008E231D">
        <w:rPr>
          <w:rFonts w:ascii="Times New Roman" w:eastAsia="Times New Roman" w:hAnsi="Times New Roman" w:cs="Times New Roman"/>
          <w:sz w:val="28"/>
          <w:szCs w:val="28"/>
          <w:lang w:eastAsia="ru-RU"/>
        </w:rPr>
        <w:t>________(називає своє прізвище)</w:t>
      </w:r>
      <w:r w:rsidRPr="008E231D">
        <w:rPr>
          <w:rFonts w:ascii="Times New Roman" w:eastAsia="Times New Roman" w:hAnsi="Times New Roman" w:cs="Times New Roman"/>
          <w:i/>
          <w:sz w:val="28"/>
          <w:szCs w:val="28"/>
          <w:lang w:eastAsia="ru-RU"/>
        </w:rPr>
        <w:t>»</w:t>
      </w:r>
      <w:r w:rsidRPr="008E231D">
        <w:rPr>
          <w:rFonts w:ascii="Times New Roman" w:eastAsia="Times New Roman" w:hAnsi="Times New Roman" w:cs="Times New Roman"/>
          <w:sz w:val="28"/>
          <w:szCs w:val="28"/>
          <w:lang w:eastAsia="ru-RU"/>
        </w:rPr>
        <w:t>.</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Суддя подає команду: </w:t>
      </w:r>
      <w:r w:rsidRPr="008E231D">
        <w:rPr>
          <w:rFonts w:ascii="Times New Roman" w:eastAsia="Times New Roman" w:hAnsi="Times New Roman" w:cs="Times New Roman"/>
          <w:i/>
          <w:sz w:val="28"/>
          <w:szCs w:val="28"/>
          <w:lang w:eastAsia="ru-RU"/>
        </w:rPr>
        <w:t>«Спочинь!».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дублює команду: </w:t>
      </w:r>
      <w:r w:rsidRPr="008E231D">
        <w:rPr>
          <w:rFonts w:ascii="Times New Roman" w:eastAsia="Times New Roman" w:hAnsi="Times New Roman" w:cs="Times New Roman"/>
          <w:i/>
          <w:sz w:val="28"/>
          <w:szCs w:val="28"/>
          <w:lang w:eastAsia="ru-RU"/>
        </w:rPr>
        <w:t>«Спочинь! Рій – розійдись!».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Після цього рій виконує прийоми в такій послідовності:</w:t>
      </w:r>
    </w:p>
    <w:p w:rsidR="008E231D" w:rsidRPr="008E231D" w:rsidRDefault="008E231D" w:rsidP="008E231D">
      <w:pPr>
        <w:numPr>
          <w:ilvl w:val="0"/>
          <w:numId w:val="8"/>
        </w:numPr>
        <w:spacing w:afterLines="200" w:after="48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шикування в </w:t>
      </w:r>
      <w:proofErr w:type="spellStart"/>
      <w:r w:rsidRPr="008E231D">
        <w:rPr>
          <w:rFonts w:ascii="Times New Roman" w:eastAsia="Times New Roman" w:hAnsi="Times New Roman" w:cs="Times New Roman"/>
          <w:sz w:val="28"/>
          <w:szCs w:val="28"/>
          <w:lang w:eastAsia="ru-RU"/>
        </w:rPr>
        <w:t>однолаву</w:t>
      </w:r>
      <w:proofErr w:type="spellEnd"/>
      <w:r w:rsidRPr="008E231D">
        <w:rPr>
          <w:rFonts w:ascii="Times New Roman" w:eastAsia="Times New Roman" w:hAnsi="Times New Roman" w:cs="Times New Roman"/>
          <w:sz w:val="28"/>
          <w:szCs w:val="28"/>
          <w:lang w:eastAsia="ru-RU"/>
        </w:rPr>
        <w:t xml:space="preserve">; </w:t>
      </w:r>
    </w:p>
    <w:p w:rsidR="008E231D" w:rsidRPr="008E231D" w:rsidRDefault="008E231D" w:rsidP="008E231D">
      <w:pPr>
        <w:numPr>
          <w:ilvl w:val="0"/>
          <w:numId w:val="8"/>
        </w:numPr>
        <w:spacing w:afterLines="200" w:after="48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розмикання і змикання рою;</w:t>
      </w:r>
    </w:p>
    <w:p w:rsidR="008E231D" w:rsidRPr="008E231D" w:rsidRDefault="008E231D" w:rsidP="008E231D">
      <w:pPr>
        <w:numPr>
          <w:ilvl w:val="0"/>
          <w:numId w:val="8"/>
        </w:numPr>
        <w:spacing w:afterLines="200" w:after="48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перешикування </w:t>
      </w:r>
      <w:r w:rsidRPr="008E231D">
        <w:rPr>
          <w:rFonts w:ascii="Times New Roman" w:eastAsia="Times New Roman" w:hAnsi="Times New Roman" w:cs="Times New Roman"/>
          <w:sz w:val="28"/>
          <w:szCs w:val="28"/>
          <w:lang w:eastAsia="uk-UA"/>
        </w:rPr>
        <w:t xml:space="preserve">рою з </w:t>
      </w:r>
      <w:proofErr w:type="spellStart"/>
      <w:r w:rsidRPr="008E231D">
        <w:rPr>
          <w:rFonts w:ascii="Times New Roman" w:eastAsia="Times New Roman" w:hAnsi="Times New Roman" w:cs="Times New Roman"/>
          <w:sz w:val="28"/>
          <w:szCs w:val="28"/>
          <w:lang w:eastAsia="uk-UA"/>
        </w:rPr>
        <w:t>однолави</w:t>
      </w:r>
      <w:proofErr w:type="spellEnd"/>
      <w:r w:rsidRPr="008E231D">
        <w:rPr>
          <w:rFonts w:ascii="Times New Roman" w:eastAsia="Times New Roman" w:hAnsi="Times New Roman" w:cs="Times New Roman"/>
          <w:sz w:val="28"/>
          <w:szCs w:val="28"/>
          <w:lang w:eastAsia="uk-UA"/>
        </w:rPr>
        <w:t xml:space="preserve"> в </w:t>
      </w:r>
      <w:proofErr w:type="spellStart"/>
      <w:r w:rsidRPr="008E231D">
        <w:rPr>
          <w:rFonts w:ascii="Times New Roman" w:eastAsia="Times New Roman" w:hAnsi="Times New Roman" w:cs="Times New Roman"/>
          <w:sz w:val="28"/>
          <w:szCs w:val="28"/>
          <w:lang w:eastAsia="uk-UA"/>
        </w:rPr>
        <w:t>дволаву</w:t>
      </w:r>
      <w:proofErr w:type="spellEnd"/>
      <w:r w:rsidRPr="008E231D">
        <w:rPr>
          <w:rFonts w:ascii="Times New Roman" w:eastAsia="Times New Roman" w:hAnsi="Times New Roman" w:cs="Times New Roman"/>
          <w:sz w:val="28"/>
          <w:szCs w:val="28"/>
          <w:lang w:eastAsia="uk-UA"/>
        </w:rPr>
        <w:t xml:space="preserve"> та навпаки</w:t>
      </w:r>
      <w:r w:rsidRPr="008E231D">
        <w:rPr>
          <w:rFonts w:ascii="Times New Roman" w:eastAsia="Times New Roman" w:hAnsi="Times New Roman" w:cs="Times New Roman"/>
          <w:sz w:val="28"/>
          <w:szCs w:val="28"/>
          <w:lang w:eastAsia="ru-RU"/>
        </w:rPr>
        <w:t>;</w:t>
      </w:r>
    </w:p>
    <w:p w:rsidR="008E231D" w:rsidRPr="008E231D" w:rsidRDefault="008E231D" w:rsidP="008E231D">
      <w:pPr>
        <w:numPr>
          <w:ilvl w:val="0"/>
          <w:numId w:val="8"/>
        </w:numPr>
        <w:spacing w:afterLines="200" w:after="48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повороти на місці (праворуч, ліворуч, обернись); </w:t>
      </w:r>
    </w:p>
    <w:p w:rsidR="008E231D" w:rsidRPr="008E231D" w:rsidRDefault="008E231D" w:rsidP="008E231D">
      <w:pPr>
        <w:numPr>
          <w:ilvl w:val="0"/>
          <w:numId w:val="8"/>
        </w:numPr>
        <w:spacing w:afterLines="200" w:after="48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крок на місці;</w:t>
      </w:r>
    </w:p>
    <w:p w:rsidR="008E231D" w:rsidRPr="008E231D" w:rsidRDefault="008E231D" w:rsidP="008E231D">
      <w:pPr>
        <w:numPr>
          <w:ilvl w:val="0"/>
          <w:numId w:val="8"/>
        </w:numPr>
        <w:spacing w:afterLines="200" w:after="48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перешикування в колону по двоє; </w:t>
      </w:r>
    </w:p>
    <w:p w:rsidR="008E231D" w:rsidRPr="008E231D" w:rsidRDefault="008E231D" w:rsidP="008E231D">
      <w:pPr>
        <w:numPr>
          <w:ilvl w:val="0"/>
          <w:numId w:val="8"/>
        </w:numPr>
        <w:spacing w:afterLines="200" w:after="48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проходження урочистим ходом з виконанням військового вітання під час руху;</w:t>
      </w:r>
    </w:p>
    <w:p w:rsidR="008E231D" w:rsidRPr="008E231D" w:rsidRDefault="008E231D" w:rsidP="008E231D">
      <w:pPr>
        <w:widowControl w:val="0"/>
        <w:numPr>
          <w:ilvl w:val="0"/>
          <w:numId w:val="8"/>
        </w:numPr>
        <w:shd w:val="clear" w:color="auto" w:fill="FFFFFF"/>
        <w:tabs>
          <w:tab w:val="left" w:pos="567"/>
        </w:tabs>
        <w:spacing w:afterLines="200" w:after="480" w:line="240" w:lineRule="auto"/>
        <w:contextualSpacing/>
        <w:jc w:val="both"/>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sz w:val="28"/>
          <w:szCs w:val="28"/>
          <w:lang w:eastAsia="ru-RU"/>
        </w:rPr>
        <w:t>проходження з виконанням ладової пісні (по завершенні творчого завдання).</w:t>
      </w:r>
    </w:p>
    <w:p w:rsidR="008E231D" w:rsidRPr="008E231D" w:rsidRDefault="008E231D" w:rsidP="008E231D">
      <w:pPr>
        <w:widowControl w:val="0"/>
        <w:shd w:val="clear" w:color="auto" w:fill="FFFFFF"/>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 xml:space="preserve">Шикування в </w:t>
      </w:r>
      <w:proofErr w:type="spellStart"/>
      <w:r w:rsidRPr="008E231D">
        <w:rPr>
          <w:rFonts w:ascii="Times New Roman" w:eastAsia="Times New Roman" w:hAnsi="Times New Roman" w:cs="Times New Roman"/>
          <w:i/>
          <w:sz w:val="28"/>
          <w:szCs w:val="28"/>
          <w:u w:val="single"/>
          <w:lang w:eastAsia="ru-RU"/>
        </w:rPr>
        <w:t>однолаву</w:t>
      </w:r>
      <w:proofErr w:type="spellEnd"/>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підходить до встановленого місця шикування і подає команду для збору: </w:t>
      </w:r>
      <w:r w:rsidRPr="008E231D">
        <w:rPr>
          <w:rFonts w:ascii="Times New Roman" w:eastAsia="Times New Roman" w:hAnsi="Times New Roman" w:cs="Times New Roman"/>
          <w:i/>
          <w:sz w:val="28"/>
          <w:szCs w:val="28"/>
          <w:lang w:eastAsia="ru-RU"/>
        </w:rPr>
        <w:t>«Рій – до мене!».</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color w:val="000000"/>
          <w:sz w:val="28"/>
          <w:szCs w:val="28"/>
          <w:lang w:eastAsia="ru-RU"/>
        </w:rPr>
        <w:t>За цією командою джури бігом збираються до ройового.</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«Рій, у лаву – збірка!».</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Подавши команду, ройовий приймає поставу «струнко» обличчям у бік чолової лінії шикування, рій шикується ліворуч від ройового. З початком шикування ройовий виходить із ладу й стежить за шикуванням рою.</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«Рівняйсь!».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За цією командою усі, крім </w:t>
      </w:r>
      <w:proofErr w:type="spellStart"/>
      <w:r w:rsidRPr="008E231D">
        <w:rPr>
          <w:rFonts w:ascii="Times New Roman" w:eastAsia="Times New Roman" w:hAnsi="Times New Roman" w:cs="Times New Roman"/>
          <w:sz w:val="28"/>
          <w:szCs w:val="28"/>
          <w:lang w:eastAsia="ru-RU"/>
        </w:rPr>
        <w:t>правокрилового</w:t>
      </w:r>
      <w:proofErr w:type="spellEnd"/>
      <w:r w:rsidRPr="008E231D">
        <w:rPr>
          <w:rFonts w:ascii="Times New Roman" w:eastAsia="Times New Roman" w:hAnsi="Times New Roman" w:cs="Times New Roman"/>
          <w:sz w:val="28"/>
          <w:szCs w:val="28"/>
          <w:lang w:eastAsia="ru-RU"/>
        </w:rPr>
        <w:t>, повертають голови праворуч (праве вухо вище від лівого, підборіддя трохи підняте) вирівнюючись. Під час вирівнювання джури можуть трохи пересуватися вперед, назад або в той чи інший бік.</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Після закінчення вирівнювання рою подається команда:  </w:t>
      </w:r>
      <w:r w:rsidRPr="008E231D">
        <w:rPr>
          <w:rFonts w:ascii="Times New Roman" w:eastAsia="Times New Roman" w:hAnsi="Times New Roman" w:cs="Times New Roman"/>
          <w:i/>
          <w:sz w:val="28"/>
          <w:szCs w:val="28"/>
          <w:lang w:eastAsia="ru-RU"/>
        </w:rPr>
        <w:t>«Струнко!».</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завершує виконання прийомів командою: </w:t>
      </w:r>
      <w:r w:rsidRPr="008E231D">
        <w:rPr>
          <w:rFonts w:ascii="Times New Roman" w:eastAsia="Times New Roman" w:hAnsi="Times New Roman" w:cs="Times New Roman"/>
          <w:i/>
          <w:sz w:val="28"/>
          <w:szCs w:val="28"/>
          <w:lang w:eastAsia="ru-RU"/>
        </w:rPr>
        <w:t>«Спочинь!»</w:t>
      </w:r>
      <w:r w:rsidRPr="008E231D">
        <w:rPr>
          <w:rFonts w:ascii="Times New Roman" w:eastAsia="Times New Roman" w:hAnsi="Times New Roman" w:cs="Times New Roman"/>
          <w:sz w:val="28"/>
          <w:szCs w:val="28"/>
          <w:lang w:eastAsia="ru-RU"/>
        </w:rPr>
        <w:t xml:space="preserve">  За цією командою всі джури швидко ставлять голову прямо. </w:t>
      </w:r>
    </w:p>
    <w:p w:rsidR="008E231D" w:rsidRPr="008E231D" w:rsidRDefault="008E231D" w:rsidP="008E231D">
      <w:pPr>
        <w:widowControl w:val="0"/>
        <w:shd w:val="clear" w:color="auto" w:fill="FFFFFF"/>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 xml:space="preserve">Розмикання і змикання рою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lang w:eastAsia="ru-RU"/>
        </w:rPr>
      </w:pPr>
      <w:r w:rsidRPr="008E231D">
        <w:rPr>
          <w:rFonts w:ascii="Times New Roman" w:eastAsia="Times New Roman" w:hAnsi="Times New Roman" w:cs="Times New Roman"/>
          <w:sz w:val="28"/>
          <w:szCs w:val="28"/>
          <w:lang w:eastAsia="ru-RU"/>
        </w:rPr>
        <w:t xml:space="preserve">Ройовий стає перед ладом і подає команду: </w:t>
      </w:r>
      <w:r w:rsidRPr="008E231D">
        <w:rPr>
          <w:rFonts w:ascii="Times New Roman" w:eastAsia="Times New Roman" w:hAnsi="Times New Roman" w:cs="Times New Roman"/>
          <w:i/>
          <w:sz w:val="28"/>
          <w:szCs w:val="28"/>
          <w:lang w:eastAsia="ru-RU"/>
        </w:rPr>
        <w:t xml:space="preserve">«Рій, вліво на два кроки розімкнись!».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color w:val="000000"/>
          <w:sz w:val="28"/>
          <w:szCs w:val="28"/>
          <w:lang w:eastAsia="ru-RU"/>
        </w:rPr>
        <w:t xml:space="preserve">За командою всі джури, за винятком того, від якого здійснюється розмикання, повертаються в зазначений бік, рівночасно з постановкою ноги повертають голову до чола ладу і йдуть пришвидшеним </w:t>
      </w:r>
      <w:proofErr w:type="spellStart"/>
      <w:r w:rsidRPr="008E231D">
        <w:rPr>
          <w:rFonts w:ascii="Times New Roman" w:eastAsia="Times New Roman" w:hAnsi="Times New Roman" w:cs="Times New Roman"/>
          <w:color w:val="000000"/>
          <w:sz w:val="28"/>
          <w:szCs w:val="28"/>
          <w:lang w:eastAsia="ru-RU"/>
        </w:rPr>
        <w:t>півкроком</w:t>
      </w:r>
      <w:proofErr w:type="spellEnd"/>
      <w:r w:rsidRPr="008E231D">
        <w:rPr>
          <w:rFonts w:ascii="Times New Roman" w:eastAsia="Times New Roman" w:hAnsi="Times New Roman" w:cs="Times New Roman"/>
          <w:color w:val="000000"/>
          <w:sz w:val="28"/>
          <w:szCs w:val="28"/>
          <w:lang w:eastAsia="ru-RU"/>
        </w:rPr>
        <w:t>,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й повертається праворуч.</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lastRenderedPageBreak/>
        <w:t xml:space="preserve">Ройовий подає команду: </w:t>
      </w:r>
      <w:r w:rsidRPr="008E231D">
        <w:rPr>
          <w:rFonts w:ascii="Times New Roman" w:eastAsia="Times New Roman" w:hAnsi="Times New Roman" w:cs="Times New Roman"/>
          <w:i/>
          <w:sz w:val="28"/>
          <w:szCs w:val="28"/>
          <w:lang w:eastAsia="ru-RU"/>
        </w:rPr>
        <w:t>«Рій, вправо зімкнись!».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color w:val="000000"/>
          <w:sz w:val="28"/>
          <w:szCs w:val="28"/>
          <w:lang w:eastAsia="ru-RU"/>
        </w:rPr>
        <w:t xml:space="preserve">За командою всі джури, за винятком того, до якого призначене змикання, повертаються в бік змикання, після чого пришвидшеним </w:t>
      </w:r>
      <w:proofErr w:type="spellStart"/>
      <w:r w:rsidRPr="008E231D">
        <w:rPr>
          <w:rFonts w:ascii="Times New Roman" w:eastAsia="Times New Roman" w:hAnsi="Times New Roman" w:cs="Times New Roman"/>
          <w:color w:val="000000"/>
          <w:sz w:val="28"/>
          <w:szCs w:val="28"/>
          <w:lang w:eastAsia="ru-RU"/>
        </w:rPr>
        <w:t>півкроком</w:t>
      </w:r>
      <w:proofErr w:type="spellEnd"/>
      <w:r w:rsidRPr="008E231D">
        <w:rPr>
          <w:rFonts w:ascii="Times New Roman" w:eastAsia="Times New Roman" w:hAnsi="Times New Roman" w:cs="Times New Roman"/>
          <w:color w:val="000000"/>
          <w:sz w:val="28"/>
          <w:szCs w:val="28"/>
          <w:lang w:eastAsia="ru-RU"/>
        </w:rPr>
        <w:t xml:space="preserve"> підходять на встановлений для зімкненого ладу проміжок і в міру підходу самостійно зупиняються та повертаються ліворуч.</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lang w:eastAsia="ru-RU"/>
        </w:rPr>
      </w:pPr>
      <w:r w:rsidRPr="008E231D">
        <w:rPr>
          <w:rFonts w:ascii="Times New Roman" w:eastAsia="Times New Roman" w:hAnsi="Times New Roman" w:cs="Times New Roman"/>
          <w:sz w:val="28"/>
          <w:szCs w:val="28"/>
          <w:lang w:eastAsia="ru-RU"/>
        </w:rPr>
        <w:t xml:space="preserve">Ройовий завершує виконання  командою: </w:t>
      </w:r>
      <w:r w:rsidRPr="008E231D">
        <w:rPr>
          <w:rFonts w:ascii="Times New Roman" w:eastAsia="Times New Roman" w:hAnsi="Times New Roman" w:cs="Times New Roman"/>
          <w:i/>
          <w:sz w:val="28"/>
          <w:szCs w:val="28"/>
          <w:lang w:eastAsia="ru-RU"/>
        </w:rPr>
        <w:t xml:space="preserve">«Спочинь!».  </w:t>
      </w:r>
    </w:p>
    <w:p w:rsidR="008E231D" w:rsidRPr="008E231D" w:rsidRDefault="008E231D" w:rsidP="008E231D">
      <w:pPr>
        <w:widowControl w:val="0"/>
        <w:shd w:val="clear" w:color="auto" w:fill="FFFFFF"/>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 xml:space="preserve">Перешикування рою з </w:t>
      </w:r>
      <w:proofErr w:type="spellStart"/>
      <w:r w:rsidRPr="008E231D">
        <w:rPr>
          <w:rFonts w:ascii="Times New Roman" w:eastAsia="Times New Roman" w:hAnsi="Times New Roman" w:cs="Times New Roman"/>
          <w:i/>
          <w:sz w:val="28"/>
          <w:szCs w:val="28"/>
          <w:u w:val="single"/>
          <w:lang w:eastAsia="ru-RU"/>
        </w:rPr>
        <w:t>однолави</w:t>
      </w:r>
      <w:proofErr w:type="spellEnd"/>
      <w:r w:rsidRPr="008E231D">
        <w:rPr>
          <w:rFonts w:ascii="Times New Roman" w:eastAsia="Times New Roman" w:hAnsi="Times New Roman" w:cs="Times New Roman"/>
          <w:i/>
          <w:sz w:val="28"/>
          <w:szCs w:val="28"/>
          <w:u w:val="single"/>
          <w:lang w:eastAsia="ru-RU"/>
        </w:rPr>
        <w:t xml:space="preserve"> в </w:t>
      </w:r>
      <w:proofErr w:type="spellStart"/>
      <w:r w:rsidRPr="008E231D">
        <w:rPr>
          <w:rFonts w:ascii="Times New Roman" w:eastAsia="Times New Roman" w:hAnsi="Times New Roman" w:cs="Times New Roman"/>
          <w:i/>
          <w:sz w:val="28"/>
          <w:szCs w:val="28"/>
          <w:u w:val="single"/>
          <w:lang w:eastAsia="ru-RU"/>
        </w:rPr>
        <w:t>дволаву</w:t>
      </w:r>
      <w:proofErr w:type="spellEnd"/>
      <w:r w:rsidRPr="008E231D">
        <w:rPr>
          <w:rFonts w:ascii="Times New Roman" w:eastAsia="Times New Roman" w:hAnsi="Times New Roman" w:cs="Times New Roman"/>
          <w:i/>
          <w:sz w:val="28"/>
          <w:szCs w:val="28"/>
          <w:u w:val="single"/>
          <w:lang w:eastAsia="ru-RU"/>
        </w:rPr>
        <w:t xml:space="preserve"> та навпаки  </w:t>
      </w:r>
    </w:p>
    <w:p w:rsidR="008E231D" w:rsidRPr="008E231D" w:rsidRDefault="008E231D" w:rsidP="008E231D">
      <w:pPr>
        <w:widowControl w:val="0"/>
        <w:shd w:val="clear" w:color="auto" w:fill="FFFFFF"/>
        <w:tabs>
          <w:tab w:val="left" w:pos="7935"/>
        </w:tabs>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«Рівняйсь! Струнко! Рій, до двох – відлічи!».</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color w:val="000000"/>
          <w:sz w:val="28"/>
          <w:szCs w:val="28"/>
          <w:lang w:eastAsia="ru-RU"/>
        </w:rPr>
        <w:t>Відлік починається з правого крила: кожний джура, швидко повертаючи голову до джури, який стоїть ліворуч від нього, називає свій номер і швидко ставить голову просто (прямо), крайній лівого крила голову не повертає.</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 xml:space="preserve">«Рій, у </w:t>
      </w:r>
      <w:proofErr w:type="spellStart"/>
      <w:r w:rsidRPr="008E231D">
        <w:rPr>
          <w:rFonts w:ascii="Times New Roman" w:eastAsia="Times New Roman" w:hAnsi="Times New Roman" w:cs="Times New Roman"/>
          <w:i/>
          <w:sz w:val="28"/>
          <w:szCs w:val="28"/>
          <w:lang w:eastAsia="ru-RU"/>
        </w:rPr>
        <w:t>дволаву</w:t>
      </w:r>
      <w:proofErr w:type="spellEnd"/>
      <w:r w:rsidRPr="008E231D">
        <w:rPr>
          <w:rFonts w:ascii="Times New Roman" w:eastAsia="Times New Roman" w:hAnsi="Times New Roman" w:cs="Times New Roman"/>
          <w:i/>
          <w:sz w:val="28"/>
          <w:szCs w:val="28"/>
          <w:lang w:eastAsia="ru-RU"/>
        </w:rPr>
        <w:t xml:space="preserve"> – шикуйсь!».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color w:val="000000"/>
          <w:sz w:val="28"/>
          <w:szCs w:val="28"/>
          <w:lang w:eastAsia="ru-RU"/>
        </w:rPr>
        <w:t>За виконавчою командою другі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 xml:space="preserve">«Рій, в </w:t>
      </w:r>
      <w:proofErr w:type="spellStart"/>
      <w:r w:rsidRPr="008E231D">
        <w:rPr>
          <w:rFonts w:ascii="Times New Roman" w:eastAsia="Times New Roman" w:hAnsi="Times New Roman" w:cs="Times New Roman"/>
          <w:i/>
          <w:sz w:val="28"/>
          <w:szCs w:val="28"/>
          <w:lang w:eastAsia="ru-RU"/>
        </w:rPr>
        <w:t>однолаву</w:t>
      </w:r>
      <w:proofErr w:type="spellEnd"/>
      <w:r w:rsidRPr="008E231D">
        <w:rPr>
          <w:rFonts w:ascii="Times New Roman" w:eastAsia="Times New Roman" w:hAnsi="Times New Roman" w:cs="Times New Roman"/>
          <w:i/>
          <w:sz w:val="28"/>
          <w:szCs w:val="28"/>
          <w:lang w:eastAsia="ru-RU"/>
        </w:rPr>
        <w:t xml:space="preserve"> - шикуйсь!».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i/>
          <w:color w:val="000000"/>
          <w:sz w:val="28"/>
          <w:szCs w:val="28"/>
          <w:lang w:eastAsia="ru-RU"/>
        </w:rPr>
        <w:t xml:space="preserve"> </w:t>
      </w:r>
      <w:r w:rsidRPr="008E231D">
        <w:rPr>
          <w:rFonts w:ascii="Times New Roman" w:eastAsia="Times New Roman" w:hAnsi="Times New Roman" w:cs="Times New Roman"/>
          <w:color w:val="000000"/>
          <w:sz w:val="28"/>
          <w:szCs w:val="28"/>
          <w:lang w:eastAsia="ru-RU"/>
        </w:rPr>
        <w:t>За виконавчою командою другі номери роблять лівою ногою крок вліво, не приставляючи правої ноги, крок вперед й приставляють ліву ногу.</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завершує виконання  командою: </w:t>
      </w:r>
      <w:r w:rsidRPr="008E231D">
        <w:rPr>
          <w:rFonts w:ascii="Times New Roman" w:eastAsia="Times New Roman" w:hAnsi="Times New Roman" w:cs="Times New Roman"/>
          <w:i/>
          <w:sz w:val="28"/>
          <w:szCs w:val="28"/>
          <w:lang w:eastAsia="ru-RU"/>
        </w:rPr>
        <w:t>«Спочинь!».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Повороти на місці (праворуч, ліворуч, обернись)</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«Рівняйсь! Струнко! Рій, право-</w:t>
      </w:r>
      <w:proofErr w:type="spellStart"/>
      <w:r w:rsidRPr="008E231D">
        <w:rPr>
          <w:rFonts w:ascii="Times New Roman" w:eastAsia="Times New Roman" w:hAnsi="Times New Roman" w:cs="Times New Roman"/>
          <w:i/>
          <w:sz w:val="28"/>
          <w:szCs w:val="28"/>
          <w:lang w:eastAsia="ru-RU"/>
        </w:rPr>
        <w:t>руч</w:t>
      </w:r>
      <w:proofErr w:type="spellEnd"/>
      <w:r w:rsidRPr="008E231D">
        <w:rPr>
          <w:rFonts w:ascii="Times New Roman" w:eastAsia="Times New Roman" w:hAnsi="Times New Roman" w:cs="Times New Roman"/>
          <w:i/>
          <w:sz w:val="28"/>
          <w:szCs w:val="28"/>
          <w:lang w:eastAsia="ru-RU"/>
        </w:rPr>
        <w:t>!».</w:t>
      </w:r>
      <w:r w:rsidRPr="008E231D">
        <w:rPr>
          <w:rFonts w:ascii="Times New Roman" w:eastAsia="Times New Roman" w:hAnsi="Times New Roman" w:cs="Times New Roman"/>
          <w:sz w:val="28"/>
          <w:szCs w:val="28"/>
          <w:lang w:eastAsia="ru-RU"/>
        </w:rPr>
        <w:t xml:space="preserve"> </w:t>
      </w:r>
      <w:r w:rsidRPr="008E231D">
        <w:rPr>
          <w:rFonts w:ascii="Times New Roman" w:eastAsia="Times New Roman" w:hAnsi="Times New Roman" w:cs="Times New Roman"/>
          <w:color w:val="000000"/>
          <w:sz w:val="28"/>
          <w:szCs w:val="28"/>
          <w:lang w:eastAsia="ru-RU"/>
        </w:rPr>
        <w:t>За виконавчою командою всі джури повертаються праворуч.</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color w:val="000000"/>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«Рій, ліво-</w:t>
      </w:r>
      <w:proofErr w:type="spellStart"/>
      <w:r w:rsidRPr="008E231D">
        <w:rPr>
          <w:rFonts w:ascii="Times New Roman" w:eastAsia="Times New Roman" w:hAnsi="Times New Roman" w:cs="Times New Roman"/>
          <w:i/>
          <w:sz w:val="28"/>
          <w:szCs w:val="28"/>
          <w:lang w:eastAsia="ru-RU"/>
        </w:rPr>
        <w:t>руч</w:t>
      </w:r>
      <w:proofErr w:type="spellEnd"/>
      <w:r w:rsidRPr="008E231D">
        <w:rPr>
          <w:rFonts w:ascii="Times New Roman" w:eastAsia="Times New Roman" w:hAnsi="Times New Roman" w:cs="Times New Roman"/>
          <w:i/>
          <w:sz w:val="28"/>
          <w:szCs w:val="28"/>
          <w:lang w:eastAsia="ru-RU"/>
        </w:rPr>
        <w:t xml:space="preserve">!».  </w:t>
      </w:r>
      <w:r w:rsidRPr="008E231D">
        <w:rPr>
          <w:rFonts w:ascii="Times New Roman" w:eastAsia="Times New Roman" w:hAnsi="Times New Roman" w:cs="Times New Roman"/>
          <w:color w:val="000000"/>
          <w:sz w:val="28"/>
          <w:szCs w:val="28"/>
          <w:lang w:eastAsia="ru-RU"/>
        </w:rPr>
        <w:t>За виконавчою командою всі джури повертаються ліворуч.</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color w:val="000000"/>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 xml:space="preserve">«Рій, обернись, спочинь!».  </w:t>
      </w:r>
      <w:r w:rsidRPr="008E231D">
        <w:rPr>
          <w:rFonts w:ascii="Times New Roman" w:eastAsia="Times New Roman" w:hAnsi="Times New Roman" w:cs="Times New Roman"/>
          <w:color w:val="000000"/>
          <w:sz w:val="28"/>
          <w:szCs w:val="28"/>
          <w:lang w:eastAsia="ru-RU"/>
        </w:rPr>
        <w:t>За виконавчою командою всі джури повертаються через ліве плече на 180 градусів. Під час вирівнювання рою після виконання команди «обернись» у наступній команді вказується на бік рівняння, наприклад: «Вправо (вліво) – рівняйсь!».</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Ройовий подає команди:</w:t>
      </w:r>
      <w:r w:rsidRPr="008E231D">
        <w:rPr>
          <w:rFonts w:ascii="Times New Roman" w:eastAsia="Times New Roman" w:hAnsi="Times New Roman" w:cs="Times New Roman"/>
          <w:i/>
          <w:sz w:val="28"/>
          <w:szCs w:val="28"/>
          <w:lang w:eastAsia="ru-RU"/>
        </w:rPr>
        <w:t xml:space="preserve"> «Вправо (вліво) – рівняйсь, струнко!».</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завершує виконання прийому командою: </w:t>
      </w:r>
      <w:r w:rsidRPr="008E231D">
        <w:rPr>
          <w:rFonts w:ascii="Times New Roman" w:eastAsia="Times New Roman" w:hAnsi="Times New Roman" w:cs="Times New Roman"/>
          <w:i/>
          <w:sz w:val="28"/>
          <w:szCs w:val="28"/>
          <w:lang w:eastAsia="ru-RU"/>
        </w:rPr>
        <w:t>«Спочинь!».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contextualSpacing/>
        <w:jc w:val="center"/>
        <w:rPr>
          <w:rFonts w:ascii="Calibri" w:eastAsia="Times New Roman" w:hAnsi="Calibri" w:cs="Times New Roman"/>
          <w:i/>
          <w:u w:val="single"/>
          <w:lang w:eastAsia="ru-RU"/>
        </w:rPr>
      </w:pPr>
      <w:r w:rsidRPr="008E231D">
        <w:rPr>
          <w:rFonts w:ascii="Times New Roman" w:eastAsia="Times New Roman" w:hAnsi="Times New Roman" w:cs="Times New Roman"/>
          <w:i/>
          <w:sz w:val="28"/>
          <w:szCs w:val="28"/>
          <w:u w:val="single"/>
          <w:lang w:eastAsia="ru-RU"/>
        </w:rPr>
        <w:t>Крок на місці</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 xml:space="preserve">«Рій, рівняйсь, струнко! На місці ходом - руш!». </w:t>
      </w:r>
      <w:r w:rsidRPr="008E231D">
        <w:rPr>
          <w:rFonts w:ascii="Times New Roman" w:eastAsia="Times New Roman" w:hAnsi="Times New Roman" w:cs="Times New Roman"/>
          <w:color w:val="000000"/>
          <w:sz w:val="28"/>
          <w:szCs w:val="28"/>
          <w:lang w:eastAsia="ru-RU"/>
        </w:rPr>
        <w:t>За виконавчою командою всі джури крокують на місці.</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«Рій - стій!».</w:t>
      </w:r>
      <w:r w:rsidRPr="008E231D">
        <w:rPr>
          <w:rFonts w:ascii="Times New Roman" w:eastAsia="Times New Roman" w:hAnsi="Times New Roman" w:cs="Times New Roman"/>
          <w:sz w:val="28"/>
          <w:szCs w:val="28"/>
          <w:lang w:eastAsia="ru-RU"/>
        </w:rPr>
        <w:t xml:space="preserve"> </w:t>
      </w:r>
      <w:r w:rsidRPr="008E231D">
        <w:rPr>
          <w:rFonts w:ascii="Times New Roman" w:eastAsia="Times New Roman" w:hAnsi="Times New Roman" w:cs="Times New Roman"/>
          <w:color w:val="000000"/>
          <w:sz w:val="28"/>
          <w:szCs w:val="28"/>
          <w:lang w:eastAsia="ru-RU"/>
        </w:rPr>
        <w:t>За виконавчою командою, подається під ліву ногу, всі джури приставляють праву ногу і зупиняють крок на місці.</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завершує виконання прийому командою: </w:t>
      </w:r>
      <w:r w:rsidRPr="008E231D">
        <w:rPr>
          <w:rFonts w:ascii="Times New Roman" w:eastAsia="Times New Roman" w:hAnsi="Times New Roman" w:cs="Times New Roman"/>
          <w:i/>
          <w:sz w:val="28"/>
          <w:szCs w:val="28"/>
          <w:lang w:eastAsia="ru-RU"/>
        </w:rPr>
        <w:t>«Спочинь!».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 xml:space="preserve">Перешикування в колону по двоє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«Рій – розійдись!».</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підходить до встановленого місця шикування і подає команду для збору: </w:t>
      </w:r>
      <w:r w:rsidRPr="008E231D">
        <w:rPr>
          <w:rFonts w:ascii="Times New Roman" w:eastAsia="Times New Roman" w:hAnsi="Times New Roman" w:cs="Times New Roman"/>
          <w:i/>
          <w:sz w:val="28"/>
          <w:szCs w:val="28"/>
          <w:lang w:eastAsia="ru-RU"/>
        </w:rPr>
        <w:t xml:space="preserve">«Рій – до мене!». </w:t>
      </w:r>
      <w:r w:rsidRPr="008E231D">
        <w:rPr>
          <w:rFonts w:ascii="Times New Roman" w:eastAsia="Times New Roman" w:hAnsi="Times New Roman" w:cs="Times New Roman"/>
          <w:color w:val="000000"/>
          <w:sz w:val="28"/>
          <w:szCs w:val="28"/>
          <w:lang w:eastAsia="ru-RU"/>
        </w:rPr>
        <w:t>За цією командою джури бігом збираються до ройового.</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подає команду: </w:t>
      </w:r>
      <w:r w:rsidRPr="008E231D">
        <w:rPr>
          <w:rFonts w:ascii="Times New Roman" w:eastAsia="Times New Roman" w:hAnsi="Times New Roman" w:cs="Times New Roman"/>
          <w:i/>
          <w:sz w:val="28"/>
          <w:szCs w:val="28"/>
          <w:lang w:eastAsia="ru-RU"/>
        </w:rPr>
        <w:t>«Рій, в колону по двоє - збірка».</w:t>
      </w:r>
      <w:r w:rsidRPr="008E231D">
        <w:rPr>
          <w:rFonts w:ascii="Times New Roman" w:eastAsia="Times New Roman" w:hAnsi="Times New Roman" w:cs="Times New Roman"/>
          <w:sz w:val="28"/>
          <w:szCs w:val="28"/>
          <w:lang w:eastAsia="ru-RU"/>
        </w:rPr>
        <w:t xml:space="preserve"> Подавши команду, ройовий приймає поставу «струнко» обличчям у бік руху рою, рій шикується за ройовим по двоє.</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з початком шикування повертається до рою і подає команду: </w:t>
      </w:r>
      <w:r w:rsidRPr="008E231D">
        <w:rPr>
          <w:rFonts w:ascii="Times New Roman" w:eastAsia="Times New Roman" w:hAnsi="Times New Roman" w:cs="Times New Roman"/>
          <w:i/>
          <w:sz w:val="28"/>
          <w:szCs w:val="28"/>
          <w:lang w:eastAsia="ru-RU"/>
        </w:rPr>
        <w:lastRenderedPageBreak/>
        <w:t>«Рівняйсь, струнко!».</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lang w:eastAsia="ru-RU"/>
        </w:rPr>
      </w:pPr>
      <w:r w:rsidRPr="008E231D">
        <w:rPr>
          <w:rFonts w:ascii="Times New Roman" w:eastAsia="Times New Roman" w:hAnsi="Times New Roman" w:cs="Times New Roman"/>
          <w:sz w:val="28"/>
          <w:szCs w:val="28"/>
          <w:lang w:eastAsia="ru-RU"/>
        </w:rPr>
        <w:t xml:space="preserve">Ройовий розвертається спиною до рою і подає команду: </w:t>
      </w:r>
      <w:r w:rsidRPr="008E231D">
        <w:rPr>
          <w:rFonts w:ascii="Times New Roman" w:eastAsia="Times New Roman" w:hAnsi="Times New Roman" w:cs="Times New Roman"/>
          <w:i/>
          <w:sz w:val="28"/>
          <w:szCs w:val="28"/>
          <w:lang w:eastAsia="ru-RU"/>
        </w:rPr>
        <w:t xml:space="preserve">«Рій, ходом- руш!». </w:t>
      </w:r>
      <w:r w:rsidRPr="008E231D">
        <w:rPr>
          <w:rFonts w:ascii="Times New Roman" w:eastAsia="Times New Roman" w:hAnsi="Times New Roman" w:cs="Times New Roman"/>
          <w:sz w:val="28"/>
          <w:szCs w:val="28"/>
          <w:lang w:eastAsia="ru-RU"/>
        </w:rPr>
        <w:t>За виконавчою командою ройовий виводить рій на вихідну позицію для проходження урочистим ходом з виконанням військового вітання під час руху.</w:t>
      </w:r>
    </w:p>
    <w:p w:rsidR="008E231D" w:rsidRPr="008E231D" w:rsidRDefault="008E231D" w:rsidP="008E231D">
      <w:pPr>
        <w:widowControl w:val="0"/>
        <w:shd w:val="clear" w:color="auto" w:fill="FFFFFF"/>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 xml:space="preserve">Проходження урочистим ходом </w:t>
      </w:r>
    </w:p>
    <w:p w:rsidR="008E231D" w:rsidRPr="008E231D" w:rsidRDefault="008E231D" w:rsidP="008E231D">
      <w:pPr>
        <w:widowControl w:val="0"/>
        <w:shd w:val="clear" w:color="auto" w:fill="FFFFFF"/>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з виконанням військового вітання під час руху</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Рій у колоні по двоє знаходиться на вихідній позиції, хорунжий з прапорцем рою стоїть перед роєм в позиції для руху урочистим ходом, ройовий стоїть перед хорунжим.</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lang w:eastAsia="ru-RU"/>
        </w:rPr>
      </w:pPr>
      <w:r w:rsidRPr="008E231D">
        <w:rPr>
          <w:rFonts w:ascii="Times New Roman" w:eastAsia="Times New Roman" w:hAnsi="Times New Roman" w:cs="Times New Roman"/>
          <w:sz w:val="28"/>
          <w:szCs w:val="28"/>
          <w:lang w:eastAsia="ru-RU"/>
        </w:rPr>
        <w:t xml:space="preserve">Ройовий повертається до рою і подає команди: </w:t>
      </w:r>
      <w:r w:rsidRPr="008E231D">
        <w:rPr>
          <w:rFonts w:ascii="Times New Roman" w:eastAsia="Times New Roman" w:hAnsi="Times New Roman" w:cs="Times New Roman"/>
          <w:i/>
          <w:sz w:val="28"/>
          <w:szCs w:val="28"/>
          <w:lang w:eastAsia="ru-RU"/>
        </w:rPr>
        <w:t>«Рій, рівняйсь, струнко!»,</w:t>
      </w:r>
      <w:r w:rsidRPr="008E231D">
        <w:rPr>
          <w:rFonts w:ascii="Times New Roman" w:eastAsia="Times New Roman" w:hAnsi="Times New Roman" w:cs="Times New Roman"/>
          <w:sz w:val="28"/>
          <w:szCs w:val="28"/>
          <w:lang w:eastAsia="ru-RU"/>
        </w:rPr>
        <w:t xml:space="preserve">  розвертається спиною до рою і подає команду: </w:t>
      </w:r>
      <w:r w:rsidRPr="008E231D">
        <w:rPr>
          <w:rFonts w:ascii="Times New Roman" w:eastAsia="Times New Roman" w:hAnsi="Times New Roman" w:cs="Times New Roman"/>
          <w:i/>
          <w:sz w:val="28"/>
          <w:szCs w:val="28"/>
          <w:lang w:eastAsia="ru-RU"/>
        </w:rPr>
        <w:t xml:space="preserve">«Рій, рівним кроком - ходом руш!». </w:t>
      </w:r>
      <w:r w:rsidRPr="008E231D">
        <w:rPr>
          <w:rFonts w:ascii="Times New Roman" w:eastAsia="Times New Roman" w:hAnsi="Times New Roman" w:cs="Times New Roman"/>
          <w:sz w:val="28"/>
          <w:szCs w:val="28"/>
          <w:lang w:eastAsia="ru-RU"/>
        </w:rPr>
        <w:t>Рій починає рух у встановленому напрямку.</w:t>
      </w:r>
      <w:r w:rsidRPr="008E231D">
        <w:rPr>
          <w:rFonts w:ascii="Times New Roman" w:eastAsia="Times New Roman" w:hAnsi="Times New Roman" w:cs="Times New Roman"/>
          <w:i/>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lang w:eastAsia="ru-RU"/>
        </w:rPr>
      </w:pPr>
      <w:r w:rsidRPr="008E231D">
        <w:rPr>
          <w:rFonts w:ascii="Times New Roman" w:eastAsia="Times New Roman" w:hAnsi="Times New Roman" w:cs="Times New Roman"/>
          <w:sz w:val="28"/>
          <w:szCs w:val="28"/>
          <w:lang w:eastAsia="ru-RU"/>
        </w:rPr>
        <w:t xml:space="preserve">При наближенні рою до судді ройовий повертає голову вправо (в напрямку до судді) і подає команду: </w:t>
      </w:r>
      <w:r w:rsidRPr="008E231D">
        <w:rPr>
          <w:rFonts w:ascii="Times New Roman" w:eastAsia="Times New Roman" w:hAnsi="Times New Roman" w:cs="Times New Roman"/>
          <w:i/>
          <w:sz w:val="28"/>
          <w:szCs w:val="28"/>
          <w:lang w:eastAsia="ru-RU"/>
        </w:rPr>
        <w:t xml:space="preserve">«Рій, вправо - глянь!». </w:t>
      </w:r>
      <w:r w:rsidRPr="008E231D">
        <w:rPr>
          <w:rFonts w:ascii="Times New Roman" w:eastAsia="Times New Roman" w:hAnsi="Times New Roman" w:cs="Times New Roman"/>
          <w:sz w:val="28"/>
          <w:szCs w:val="28"/>
          <w:lang w:eastAsia="ru-RU"/>
        </w:rPr>
        <w:t>За виконавчою командою ройовий прикладає праву руку до головного убору, хорунжий і права колона рою тримає голову прямо, а ліва колона повертає голову праворуч.</w:t>
      </w:r>
      <w:r w:rsidRPr="008E231D">
        <w:rPr>
          <w:rFonts w:ascii="Times New Roman" w:eastAsia="Times New Roman" w:hAnsi="Times New Roman" w:cs="Times New Roman"/>
          <w:i/>
          <w:sz w:val="28"/>
          <w:szCs w:val="28"/>
          <w:lang w:eastAsia="ru-RU"/>
        </w:rPr>
        <w:t xml:space="preserve">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lang w:eastAsia="ru-RU"/>
        </w:rPr>
      </w:pPr>
      <w:r w:rsidRPr="008E231D">
        <w:rPr>
          <w:rFonts w:ascii="Times New Roman" w:eastAsia="Times New Roman" w:hAnsi="Times New Roman" w:cs="Times New Roman"/>
          <w:sz w:val="28"/>
          <w:szCs w:val="28"/>
          <w:lang w:eastAsia="ru-RU"/>
        </w:rPr>
        <w:t xml:space="preserve">Після проходження рою за межі суддів ройовий подає команду: </w:t>
      </w:r>
      <w:r w:rsidRPr="008E231D">
        <w:rPr>
          <w:rFonts w:ascii="Times New Roman" w:eastAsia="Times New Roman" w:hAnsi="Times New Roman" w:cs="Times New Roman"/>
          <w:i/>
          <w:sz w:val="28"/>
          <w:szCs w:val="28"/>
          <w:lang w:eastAsia="ru-RU"/>
        </w:rPr>
        <w:t xml:space="preserve">«Рій – спочинь!». </w:t>
      </w:r>
      <w:r w:rsidRPr="008E231D">
        <w:rPr>
          <w:rFonts w:ascii="Times New Roman" w:eastAsia="Times New Roman" w:hAnsi="Times New Roman" w:cs="Times New Roman"/>
          <w:sz w:val="28"/>
          <w:szCs w:val="28"/>
          <w:lang w:eastAsia="ru-RU"/>
        </w:rPr>
        <w:t>За виконавчою командою ройовий опускає праву руку, ліва колона рою повертає голову прямо, рій крокує на встановлене місце.</w:t>
      </w:r>
      <w:r w:rsidRPr="008E231D">
        <w:rPr>
          <w:rFonts w:ascii="Times New Roman" w:eastAsia="Times New Roman" w:hAnsi="Times New Roman" w:cs="Times New Roman"/>
          <w:i/>
          <w:sz w:val="28"/>
          <w:szCs w:val="28"/>
          <w:lang w:eastAsia="ru-RU"/>
        </w:rPr>
        <w:t xml:space="preserve"> </w:t>
      </w:r>
    </w:p>
    <w:p w:rsidR="008E231D" w:rsidRPr="008E231D" w:rsidRDefault="008E231D" w:rsidP="008E231D">
      <w:pPr>
        <w:widowControl w:val="0"/>
        <w:shd w:val="clear" w:color="auto" w:fill="FFFFFF"/>
        <w:spacing w:afterLines="200" w:after="480" w:line="240" w:lineRule="auto"/>
        <w:contextualSpacing/>
        <w:jc w:val="center"/>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Проходження з виконанням ладової пісні</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Рій у колоні по двоє знаходиться на вихідній позиції, хорунжий з прапорцем рою стоїть перед роєм в позиції для руху урочистим ходом, ройовий стоїть перед хорунжим.</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Ройовий повертається до рою і подає команди: </w:t>
      </w:r>
      <w:r w:rsidRPr="008E231D">
        <w:rPr>
          <w:rFonts w:ascii="Times New Roman" w:eastAsia="Times New Roman" w:hAnsi="Times New Roman" w:cs="Times New Roman"/>
          <w:i/>
          <w:sz w:val="28"/>
          <w:szCs w:val="28"/>
          <w:lang w:eastAsia="ru-RU"/>
        </w:rPr>
        <w:t>«Рій, рівняйсь, струнко!»</w:t>
      </w:r>
      <w:r w:rsidRPr="008E231D">
        <w:rPr>
          <w:rFonts w:ascii="Times New Roman" w:eastAsia="Times New Roman" w:hAnsi="Times New Roman" w:cs="Times New Roman"/>
          <w:sz w:val="28"/>
          <w:szCs w:val="28"/>
          <w:lang w:eastAsia="ru-RU"/>
        </w:rPr>
        <w:t xml:space="preserve">, розвертається спиною до рою і подає команду: </w:t>
      </w:r>
      <w:r w:rsidRPr="008E231D">
        <w:rPr>
          <w:rFonts w:ascii="Times New Roman" w:eastAsia="Times New Roman" w:hAnsi="Times New Roman" w:cs="Times New Roman"/>
          <w:i/>
          <w:sz w:val="28"/>
          <w:szCs w:val="28"/>
          <w:lang w:eastAsia="ru-RU"/>
        </w:rPr>
        <w:t>«Рій, з піснею - ходом руш!».</w:t>
      </w:r>
      <w:r w:rsidRPr="008E231D">
        <w:rPr>
          <w:rFonts w:ascii="Times New Roman" w:eastAsia="Times New Roman" w:hAnsi="Times New Roman" w:cs="Times New Roman"/>
          <w:sz w:val="28"/>
          <w:szCs w:val="28"/>
          <w:lang w:eastAsia="ru-RU"/>
        </w:rPr>
        <w:t xml:space="preserve"> Рій починає співати пісню з початком руху. </w:t>
      </w:r>
    </w:p>
    <w:p w:rsidR="008E231D" w:rsidRPr="008E231D" w:rsidRDefault="008E231D" w:rsidP="008E231D">
      <w:pPr>
        <w:widowControl w:val="0"/>
        <w:shd w:val="clear" w:color="auto" w:fill="FFFFFF"/>
        <w:spacing w:afterLines="200" w:after="480" w:line="240" w:lineRule="auto"/>
        <w:ind w:firstLine="709"/>
        <w:contextualSpacing/>
        <w:jc w:val="both"/>
        <w:rPr>
          <w:rFonts w:ascii="Times New Roman" w:eastAsia="Times New Roman" w:hAnsi="Times New Roman" w:cs="Times New Roman"/>
          <w:i/>
          <w:sz w:val="28"/>
          <w:szCs w:val="28"/>
        </w:rPr>
      </w:pPr>
      <w:r w:rsidRPr="008E231D">
        <w:rPr>
          <w:rFonts w:ascii="Times New Roman" w:eastAsia="Times New Roman" w:hAnsi="Times New Roman" w:cs="Times New Roman"/>
          <w:sz w:val="28"/>
          <w:szCs w:val="28"/>
          <w:lang w:eastAsia="ru-RU"/>
        </w:rPr>
        <w:t xml:space="preserve">Після проходження рою за межі суддів ройовий подає команду: </w:t>
      </w:r>
      <w:r w:rsidRPr="008E231D">
        <w:rPr>
          <w:rFonts w:ascii="Times New Roman" w:eastAsia="Times New Roman" w:hAnsi="Times New Roman" w:cs="Times New Roman"/>
          <w:i/>
          <w:sz w:val="28"/>
          <w:szCs w:val="28"/>
          <w:lang w:eastAsia="ru-RU"/>
        </w:rPr>
        <w:t xml:space="preserve">«Рій - спочинь!». </w:t>
      </w:r>
      <w:r w:rsidRPr="008E231D">
        <w:rPr>
          <w:rFonts w:ascii="Times New Roman" w:eastAsia="Times New Roman" w:hAnsi="Times New Roman" w:cs="Times New Roman"/>
          <w:sz w:val="28"/>
          <w:szCs w:val="28"/>
        </w:rPr>
        <w:t>За виконавчою командою рій припиняє співати пісню і крокує на встановлене місце.</w:t>
      </w:r>
    </w:p>
    <w:p w:rsidR="008E231D" w:rsidRPr="008E231D" w:rsidRDefault="008E231D" w:rsidP="008E231D">
      <w:pPr>
        <w:tabs>
          <w:tab w:val="left" w:pos="0"/>
        </w:tabs>
        <w:spacing w:afterLines="200" w:after="480" w:line="240" w:lineRule="auto"/>
        <w:ind w:firstLine="709"/>
        <w:contextualSpacing/>
        <w:jc w:val="both"/>
        <w:rPr>
          <w:rFonts w:ascii="Times New Roman" w:eastAsia="Times New Roman" w:hAnsi="Times New Roman" w:cs="Times New Roman"/>
          <w:b/>
          <w:sz w:val="28"/>
          <w:szCs w:val="28"/>
          <w:lang w:eastAsia="ru-RU"/>
        </w:rPr>
      </w:pPr>
    </w:p>
    <w:p w:rsidR="008E231D" w:rsidRDefault="003B0BC9" w:rsidP="008E231D">
      <w:pPr>
        <w:tabs>
          <w:tab w:val="left" w:pos="0"/>
        </w:tabs>
        <w:spacing w:after="200" w:line="240" w:lineRule="auto"/>
        <w:ind w:firstLine="709"/>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r w:rsidR="008E231D" w:rsidRPr="008E231D">
        <w:rPr>
          <w:rFonts w:ascii="Times New Roman" w:eastAsia="Times New Roman" w:hAnsi="Times New Roman" w:cs="Times New Roman"/>
          <w:b/>
          <w:i/>
          <w:sz w:val="28"/>
          <w:szCs w:val="28"/>
          <w:lang w:eastAsia="ru-RU"/>
        </w:rPr>
        <w:t>.2. Силові  змагання «Перетягування  линви».</w:t>
      </w:r>
    </w:p>
    <w:p w:rsidR="004561D9" w:rsidRPr="008E231D" w:rsidRDefault="004561D9" w:rsidP="008E231D">
      <w:pPr>
        <w:tabs>
          <w:tab w:val="left" w:pos="0"/>
        </w:tabs>
        <w:spacing w:after="200" w:line="240" w:lineRule="auto"/>
        <w:ind w:firstLine="709"/>
        <w:contextualSpacing/>
        <w:jc w:val="both"/>
        <w:rPr>
          <w:rFonts w:ascii="Times New Roman" w:eastAsia="Times New Roman" w:hAnsi="Times New Roman" w:cs="Times New Roman"/>
          <w:b/>
          <w:i/>
          <w:sz w:val="28"/>
          <w:szCs w:val="28"/>
          <w:lang w:eastAsia="ru-RU"/>
        </w:rPr>
      </w:pPr>
    </w:p>
    <w:p w:rsid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У змаганнях беруть участь по два рої (6 осіб у кожному незалежно від статі).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Линва стандартна. Окружність – 10-12 см; довжина – не менше 25 м; кінці – обметані. Учасник змагань називається – </w:t>
      </w:r>
      <w:proofErr w:type="spellStart"/>
      <w:r w:rsidRPr="008E231D">
        <w:rPr>
          <w:rFonts w:ascii="Times New Roman" w:eastAsia="Times New Roman" w:hAnsi="Times New Roman" w:cs="Times New Roman"/>
          <w:sz w:val="28"/>
          <w:szCs w:val="28"/>
          <w:lang w:eastAsia="ru-RU"/>
        </w:rPr>
        <w:t>пулер</w:t>
      </w:r>
      <w:proofErr w:type="spellEnd"/>
      <w:r w:rsidRPr="008E231D">
        <w:rPr>
          <w:rFonts w:ascii="Times New Roman" w:eastAsia="Times New Roman" w:hAnsi="Times New Roman" w:cs="Times New Roman"/>
          <w:sz w:val="28"/>
          <w:szCs w:val="28"/>
          <w:lang w:eastAsia="ru-RU"/>
        </w:rPr>
        <w:t>.</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На  линві  позначається  середина (центральний маркер) та дві маркувальні стрічки з обох боків на відстані трьох метрів від центрального маркера для першого </w:t>
      </w:r>
      <w:proofErr w:type="spellStart"/>
      <w:r w:rsidRPr="008E231D">
        <w:rPr>
          <w:rFonts w:ascii="Times New Roman" w:eastAsia="Times New Roman" w:hAnsi="Times New Roman" w:cs="Times New Roman"/>
          <w:sz w:val="28"/>
          <w:szCs w:val="28"/>
          <w:lang w:eastAsia="ru-RU"/>
        </w:rPr>
        <w:t>пулера</w:t>
      </w:r>
      <w:proofErr w:type="spellEnd"/>
      <w:r w:rsidRPr="008E231D">
        <w:rPr>
          <w:rFonts w:ascii="Times New Roman" w:eastAsia="Times New Roman" w:hAnsi="Times New Roman" w:cs="Times New Roman"/>
          <w:sz w:val="28"/>
          <w:szCs w:val="28"/>
          <w:lang w:eastAsia="ru-RU"/>
        </w:rPr>
        <w:t xml:space="preserve"> рою. Позначки різного кольору.</w:t>
      </w:r>
    </w:p>
    <w:p w:rsidR="008E231D" w:rsidRPr="008E231D" w:rsidRDefault="008E231D" w:rsidP="008E231D">
      <w:pPr>
        <w:spacing w:after="200" w:line="240" w:lineRule="auto"/>
        <w:ind w:firstLine="708"/>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На  майданчику для змагання позначається поперечна центральна  лінія (під  центральним маркером  на  линві). На відстані двох метрів від центральної з обох боків позначається фінішна лінія.  </w:t>
      </w:r>
    </w:p>
    <w:p w:rsidR="008E231D" w:rsidRPr="008E231D" w:rsidRDefault="008E231D" w:rsidP="008E231D">
      <w:pPr>
        <w:spacing w:after="200" w:line="240" w:lineRule="auto"/>
        <w:ind w:firstLine="708"/>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Рій сам визначає тактику розміщення </w:t>
      </w:r>
      <w:proofErr w:type="spellStart"/>
      <w:r w:rsidRPr="008E231D">
        <w:rPr>
          <w:rFonts w:ascii="Times New Roman" w:eastAsia="Times New Roman" w:hAnsi="Times New Roman" w:cs="Times New Roman"/>
          <w:sz w:val="28"/>
          <w:szCs w:val="28"/>
          <w:lang w:eastAsia="ru-RU"/>
        </w:rPr>
        <w:t>пулерів</w:t>
      </w:r>
      <w:proofErr w:type="spellEnd"/>
      <w:r w:rsidRPr="008E231D">
        <w:rPr>
          <w:rFonts w:ascii="Times New Roman" w:eastAsia="Times New Roman" w:hAnsi="Times New Roman" w:cs="Times New Roman"/>
          <w:sz w:val="28"/>
          <w:szCs w:val="28"/>
          <w:lang w:eastAsia="ru-RU"/>
        </w:rPr>
        <w:t xml:space="preserve">. Допускається зміна тактичної побудови у різних спробах.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lastRenderedPageBreak/>
        <w:t xml:space="preserve">Жодний із </w:t>
      </w:r>
      <w:proofErr w:type="spellStart"/>
      <w:r w:rsidRPr="008E231D">
        <w:rPr>
          <w:rFonts w:ascii="Times New Roman" w:eastAsia="Times New Roman" w:hAnsi="Times New Roman" w:cs="Times New Roman"/>
          <w:sz w:val="28"/>
          <w:szCs w:val="28"/>
          <w:lang w:eastAsia="ru-RU"/>
        </w:rPr>
        <w:t>пулерів</w:t>
      </w:r>
      <w:proofErr w:type="spellEnd"/>
      <w:r w:rsidRPr="008E231D">
        <w:rPr>
          <w:rFonts w:ascii="Times New Roman" w:eastAsia="Times New Roman" w:hAnsi="Times New Roman" w:cs="Times New Roman"/>
          <w:sz w:val="28"/>
          <w:szCs w:val="28"/>
          <w:lang w:eastAsia="ru-RU"/>
        </w:rPr>
        <w:t xml:space="preserve"> не може робити захват ближче до центру, ніж крайня маркувальна стрічка.</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w:t>
      </w:r>
      <w:proofErr w:type="spellStart"/>
      <w:r w:rsidRPr="008E231D">
        <w:rPr>
          <w:rFonts w:ascii="Times New Roman" w:eastAsia="Times New Roman" w:hAnsi="Times New Roman" w:cs="Times New Roman"/>
          <w:sz w:val="28"/>
          <w:szCs w:val="28"/>
          <w:lang w:eastAsia="ru-RU"/>
        </w:rPr>
        <w:t>пулера</w:t>
      </w:r>
      <w:proofErr w:type="spellEnd"/>
      <w:r w:rsidRPr="008E231D">
        <w:rPr>
          <w:rFonts w:ascii="Times New Roman" w:eastAsia="Times New Roman" w:hAnsi="Times New Roman" w:cs="Times New Roman"/>
          <w:sz w:val="28"/>
          <w:szCs w:val="28"/>
          <w:lang w:eastAsia="ru-RU"/>
        </w:rPr>
        <w:t xml:space="preserve"> вважається петлею.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На старті тяги центральний маркер на линві має бути поєднано із центральною лінією на поверхні майданчика.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Змагання судять три судді. Два бокові – супроводжують рій в тязі, один – старший.</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За командою старшого судді (за свистком) рої перетягують линву у свій бік.</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Кожен  </w:t>
      </w:r>
      <w:proofErr w:type="spellStart"/>
      <w:r w:rsidRPr="008E231D">
        <w:rPr>
          <w:rFonts w:ascii="Times New Roman" w:eastAsia="Times New Roman" w:hAnsi="Times New Roman" w:cs="Times New Roman"/>
          <w:sz w:val="28"/>
          <w:szCs w:val="28"/>
          <w:lang w:eastAsia="ru-RU"/>
        </w:rPr>
        <w:t>пулер</w:t>
      </w:r>
      <w:proofErr w:type="spellEnd"/>
      <w:r w:rsidRPr="008E231D">
        <w:rPr>
          <w:rFonts w:ascii="Times New Roman" w:eastAsia="Times New Roman" w:hAnsi="Times New Roman" w:cs="Times New Roman"/>
          <w:sz w:val="28"/>
          <w:szCs w:val="28"/>
          <w:lang w:eastAsia="ru-RU"/>
        </w:rPr>
        <w:t xml:space="preserve"> під  час  тяги  тримає  линву  двома  руками  простим  захватом так, щоб долоні  обох  рук  були направлені  вгору. Будь-який  інший  захват,  що  може  заважати  вільному  руху  линви, є  порушенням.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Взуття може бути </w:t>
      </w:r>
      <w:proofErr w:type="spellStart"/>
      <w:r w:rsidRPr="008E231D">
        <w:rPr>
          <w:rFonts w:ascii="Times New Roman" w:eastAsia="Times New Roman" w:hAnsi="Times New Roman" w:cs="Times New Roman"/>
          <w:sz w:val="28"/>
          <w:szCs w:val="28"/>
          <w:lang w:eastAsia="ru-RU"/>
        </w:rPr>
        <w:t>шиповане</w:t>
      </w:r>
      <w:proofErr w:type="spellEnd"/>
      <w:r w:rsidRPr="008E231D">
        <w:rPr>
          <w:rFonts w:ascii="Times New Roman" w:eastAsia="Times New Roman" w:hAnsi="Times New Roman" w:cs="Times New Roman"/>
          <w:sz w:val="28"/>
          <w:szCs w:val="28"/>
          <w:lang w:eastAsia="ru-RU"/>
        </w:rPr>
        <w:t xml:space="preserve">. Взуття з металевими шипами </w:t>
      </w:r>
      <w:r w:rsidRPr="008E231D">
        <w:rPr>
          <w:rFonts w:ascii="Times New Roman" w:eastAsia="Times New Roman" w:hAnsi="Times New Roman" w:cs="Times New Roman"/>
          <w:b/>
          <w:i/>
          <w:sz w:val="28"/>
          <w:szCs w:val="28"/>
          <w:lang w:eastAsia="ru-RU"/>
        </w:rPr>
        <w:t>забороняється</w:t>
      </w:r>
      <w:r w:rsidRPr="008E231D">
        <w:rPr>
          <w:rFonts w:ascii="Times New Roman" w:eastAsia="Times New Roman" w:hAnsi="Times New Roman" w:cs="Times New Roman"/>
          <w:sz w:val="28"/>
          <w:szCs w:val="28"/>
          <w:lang w:eastAsia="ru-RU"/>
        </w:rPr>
        <w:t xml:space="preserve">.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Кінцевий </w:t>
      </w:r>
      <w:proofErr w:type="spellStart"/>
      <w:r w:rsidRPr="008E231D">
        <w:rPr>
          <w:rFonts w:ascii="Times New Roman" w:eastAsia="Times New Roman" w:hAnsi="Times New Roman" w:cs="Times New Roman"/>
          <w:sz w:val="28"/>
          <w:szCs w:val="28"/>
          <w:lang w:eastAsia="ru-RU"/>
        </w:rPr>
        <w:t>пулер</w:t>
      </w:r>
      <w:proofErr w:type="spellEnd"/>
      <w:r w:rsidRPr="008E231D">
        <w:rPr>
          <w:rFonts w:ascii="Times New Roman" w:eastAsia="Times New Roman" w:hAnsi="Times New Roman" w:cs="Times New Roman"/>
          <w:sz w:val="28"/>
          <w:szCs w:val="28"/>
          <w:lang w:eastAsia="ru-RU"/>
        </w:rPr>
        <w:t xml:space="preserve">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При виявленні порушення суддя зупиняє боротьбу. Суддя робить зауваження пори падінні когось із учасників («сидінні») (</w:t>
      </w:r>
      <w:proofErr w:type="spellStart"/>
      <w:r w:rsidRPr="008E231D">
        <w:rPr>
          <w:rFonts w:ascii="Times New Roman" w:eastAsia="Times New Roman" w:hAnsi="Times New Roman" w:cs="Times New Roman"/>
          <w:sz w:val="28"/>
          <w:szCs w:val="28"/>
          <w:lang w:eastAsia="ru-RU"/>
        </w:rPr>
        <w:t>пулер</w:t>
      </w:r>
      <w:proofErr w:type="spellEnd"/>
      <w:r w:rsidRPr="008E231D">
        <w:rPr>
          <w:rFonts w:ascii="Times New Roman" w:eastAsia="Times New Roman" w:hAnsi="Times New Roman" w:cs="Times New Roman"/>
          <w:sz w:val="28"/>
          <w:szCs w:val="28"/>
          <w:lang w:eastAsia="ru-RU"/>
        </w:rPr>
        <w:t xml:space="preserve"> торкається землі іншою частиною тіла, крім ніг) та моментальному неповерненні у вихідне положення, при пропусканні линви через руки (неконтрольований рух линви), неодноразовому сидінні та продовження боротьби в тязі («гребля») рою робиться зауваження. Після трьох зауважень рій дискваліфікується і йому зараховується поразка. Забороняється робити будь-які упори на землі (виїмки, бортики) для ніг.</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Боротьба припиняється за сигналом судді: «Стоп» (може дублюватися свистком).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Змагання проводяться за олімпійською системою «програв – вибув».</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Рої змагаються у трьох спробах. Між спробами рої міняються майданчиками. Відпочинок між спробами не більше трьох хвилин.</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Перемагає у спробі рій,  який  перетягне середній маркер линви за  фінішну лінію на своєму боці майданчика.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У змаганнях перемагає рій, який виграв дві спроби із трьох. Якщо рій виграв дві спроби підряд, третя спроба не проводиться. </w:t>
      </w:r>
    </w:p>
    <w:p w:rsidR="008E231D" w:rsidRPr="008E231D" w:rsidRDefault="008E231D" w:rsidP="008E231D">
      <w:pPr>
        <w:spacing w:after="200" w:line="240" w:lineRule="auto"/>
        <w:ind w:firstLine="709"/>
        <w:contextualSpacing/>
        <w:jc w:val="both"/>
        <w:rPr>
          <w:rFonts w:ascii="Times New Roman" w:eastAsia="Times New Roman" w:hAnsi="Times New Roman" w:cs="Times New Roman"/>
          <w:b/>
          <w:sz w:val="28"/>
          <w:szCs w:val="28"/>
          <w:lang w:eastAsia="ru-RU"/>
        </w:rPr>
      </w:pPr>
    </w:p>
    <w:p w:rsidR="008E231D" w:rsidRPr="008E231D" w:rsidRDefault="003B0BC9" w:rsidP="008E231D">
      <w:pPr>
        <w:spacing w:after="20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r w:rsidR="008E231D" w:rsidRPr="008E231D">
        <w:rPr>
          <w:rFonts w:ascii="Times New Roman" w:eastAsia="Times New Roman" w:hAnsi="Times New Roman" w:cs="Times New Roman"/>
          <w:b/>
          <w:i/>
          <w:sz w:val="28"/>
          <w:szCs w:val="28"/>
          <w:lang w:eastAsia="ru-RU"/>
        </w:rPr>
        <w:t>.3. Конкурс «Туристсько-спортивна смуга перешкод»</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1. В конкурсі беруть участь 6 чоловік від рою (не менше 2-х дівчат). 7-й учасник рою є «бігунком», який несе ройову картку, слідкує за записами суддівської колегії. Йому категорично заборонено будь-яким чином втручатися в дії рою.</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2. Порядок старту роїв визначається жеребкуванням на нараді керівників роїв.</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lastRenderedPageBreak/>
        <w:t>3. Кожен етап буде обладнано згідно опису. З порядком та умовами проходження, штрафами рої будуть ознайомлені на показі дистанції.</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4.Рій прибуває на старт дистанції за 10 хв.</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5. Стартовий інтервал 7 хв.</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6. Старт та фініш суміщені.</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7. Довжина дистанції до 300 метрів.</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8. Етапи «смуги» розміщені в коридорі, промаркованому обмежувальною стрічкою.</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9. Всі етапи на початку та в кінці обладнані контрольними лініями (КЛ).</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10. Результат рою визначається по сумі часу подолання дистанції та штрафного часу (1 бал – до 30 </w:t>
      </w:r>
      <w:proofErr w:type="spellStart"/>
      <w:r w:rsidRPr="008E231D">
        <w:rPr>
          <w:rFonts w:ascii="Times New Roman" w:eastAsia="Times New Roman" w:hAnsi="Times New Roman" w:cs="Times New Roman"/>
          <w:sz w:val="28"/>
          <w:szCs w:val="28"/>
          <w:lang w:eastAsia="ru-RU"/>
        </w:rPr>
        <w:t>сек</w:t>
      </w:r>
      <w:proofErr w:type="spellEnd"/>
      <w:r w:rsidRPr="008E231D">
        <w:rPr>
          <w:rFonts w:ascii="Times New Roman" w:eastAsia="Times New Roman" w:hAnsi="Times New Roman" w:cs="Times New Roman"/>
          <w:sz w:val="28"/>
          <w:szCs w:val="28"/>
          <w:lang w:eastAsia="ru-RU"/>
        </w:rPr>
        <w:t>.).</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11. Заданий час – 20 хв. </w:t>
      </w:r>
    </w:p>
    <w:p w:rsidR="008E231D" w:rsidRPr="008E231D" w:rsidRDefault="008E231D" w:rsidP="003B0BC9">
      <w:pPr>
        <w:spacing w:after="200" w:line="240" w:lineRule="auto"/>
        <w:ind w:firstLine="709"/>
        <w:contextualSpacing/>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12. Під час проходження дистанції (від старту до фінішу) учасники повинні перебувати в індивідуальній страху вальній системі, захищеному шоломі, одязі, що закриває лікті та коліна, у взутті. Учасники не повинні мати прикрас та біжутерії на голові, шиї, на пальцях. Довге волосся повинне бути заплетене (зав’язане) та заховане під шоломом. </w:t>
      </w:r>
    </w:p>
    <w:p w:rsidR="008E231D" w:rsidRPr="008E231D" w:rsidRDefault="008E231D" w:rsidP="003B0BC9">
      <w:pPr>
        <w:spacing w:after="200" w:line="240" w:lineRule="auto"/>
        <w:contextualSpacing/>
        <w:jc w:val="center"/>
        <w:rPr>
          <w:rFonts w:ascii="Times New Roman" w:eastAsia="Times New Roman" w:hAnsi="Times New Roman" w:cs="Times New Roman"/>
          <w:sz w:val="28"/>
          <w:szCs w:val="28"/>
          <w:u w:val="single"/>
          <w:lang w:eastAsia="ru-RU"/>
        </w:rPr>
      </w:pPr>
      <w:r w:rsidRPr="008E231D">
        <w:rPr>
          <w:rFonts w:ascii="Times New Roman" w:eastAsia="Times New Roman" w:hAnsi="Times New Roman" w:cs="Times New Roman"/>
          <w:sz w:val="28"/>
          <w:szCs w:val="28"/>
          <w:u w:val="single"/>
          <w:lang w:eastAsia="ru-RU"/>
        </w:rPr>
        <w:t>Спорядження, необхідне для подолання дистанції:</w:t>
      </w:r>
    </w:p>
    <w:p w:rsidR="008E231D" w:rsidRPr="008E231D" w:rsidRDefault="008E231D" w:rsidP="003B0BC9">
      <w:pPr>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карабіни – по 6 шт. на кожного учасника;</w:t>
      </w:r>
    </w:p>
    <w:p w:rsidR="008E231D" w:rsidRPr="008E231D" w:rsidRDefault="008E231D" w:rsidP="003B0BC9">
      <w:pPr>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мотузка  – 2 шт. (довжина - 25 м, діаметр – 6-10мм) на рій для супроводження;</w:t>
      </w:r>
    </w:p>
    <w:p w:rsidR="008E231D" w:rsidRPr="008E231D" w:rsidRDefault="008E231D" w:rsidP="003B0BC9">
      <w:pPr>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самостраховка (прусик) для подолання спуску та підйому –  по 1 шт. на кожного учасника;</w:t>
      </w:r>
    </w:p>
    <w:p w:rsidR="008E231D" w:rsidRPr="008E231D" w:rsidRDefault="008E231D" w:rsidP="003B0BC9">
      <w:pPr>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рукавиці – по 1 парі на кожного учасника;</w:t>
      </w:r>
    </w:p>
    <w:p w:rsidR="008E231D" w:rsidRPr="008E231D" w:rsidRDefault="008E231D" w:rsidP="003B0BC9">
      <w:pPr>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xml:space="preserve">- страху вальна система – по 1 шт. на кожного учасника. </w:t>
      </w:r>
    </w:p>
    <w:p w:rsidR="008E231D" w:rsidRPr="008E231D" w:rsidRDefault="008E231D" w:rsidP="003B0BC9">
      <w:pPr>
        <w:spacing w:after="200" w:line="240" w:lineRule="auto"/>
        <w:contextualSpacing/>
        <w:jc w:val="center"/>
        <w:rPr>
          <w:rFonts w:ascii="Times New Roman" w:eastAsia="Times New Roman" w:hAnsi="Times New Roman" w:cs="Times New Roman"/>
          <w:b/>
          <w:i/>
          <w:sz w:val="28"/>
          <w:szCs w:val="28"/>
          <w:u w:val="single"/>
          <w:lang w:eastAsia="ru-RU"/>
        </w:rPr>
      </w:pPr>
      <w:r w:rsidRPr="008E231D">
        <w:rPr>
          <w:rFonts w:ascii="Times New Roman" w:eastAsia="Times New Roman" w:hAnsi="Times New Roman" w:cs="Times New Roman"/>
          <w:b/>
          <w:i/>
          <w:sz w:val="28"/>
          <w:szCs w:val="28"/>
          <w:u w:val="single"/>
          <w:lang w:eastAsia="ru-RU"/>
        </w:rPr>
        <w:t>Можливі перешкоди та етапи:</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b/>
          <w:i/>
          <w:sz w:val="28"/>
          <w:szCs w:val="28"/>
          <w:lang w:eastAsia="ru-RU"/>
        </w:rPr>
        <w:t xml:space="preserve">1. Навісна переправа через яр. </w:t>
      </w:r>
      <w:r w:rsidRPr="008E231D">
        <w:rPr>
          <w:rFonts w:ascii="Times New Roman" w:eastAsia="Times New Roman" w:hAnsi="Times New Roman" w:cs="Times New Roman"/>
          <w:sz w:val="28"/>
          <w:szCs w:val="28"/>
          <w:lang w:eastAsia="ru-RU"/>
        </w:rPr>
        <w:t>Довжина між опорами 25 м, довжина між КЛ – 15 м. Довжина між вантажними петлями (ВП) – 18 м. На початку та в кінці контрольна лінія (КЛ) та вантажні петлі. (ВП). Наявність супроводжуючої мотузки для всіх учасників, які переправляються по перилах, обов’язкова.</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b/>
          <w:i/>
          <w:sz w:val="28"/>
          <w:szCs w:val="28"/>
          <w:lang w:eastAsia="ru-RU"/>
        </w:rPr>
        <w:t>2. Переправа по вірьовці з перилами.</w:t>
      </w:r>
      <w:r w:rsidRPr="008E231D">
        <w:rPr>
          <w:rFonts w:ascii="Times New Roman" w:eastAsia="Times New Roman" w:hAnsi="Times New Roman" w:cs="Times New Roman"/>
          <w:sz w:val="28"/>
          <w:szCs w:val="28"/>
          <w:lang w:eastAsia="ru-RU"/>
        </w:rPr>
        <w:t xml:space="preserve"> Довжина між опорами 25 м, довжина між КЛ – 15 м. Довжина між вантажними петлями (ВП) – 18 м. На початку та в кінці контрольна лінія (КЛ) та вантажна петля (ВП). Учасники переправляються по переправі ногам по нижній мотузці та кріпленням до верхніх перил короткого вуса самостраховки. Наявність  супроводжуючої мотузки для всіх учасників, які переправляються по перилах, обов’язкова.</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b/>
          <w:i/>
          <w:sz w:val="28"/>
          <w:szCs w:val="28"/>
          <w:lang w:eastAsia="ru-RU"/>
        </w:rPr>
        <w:t>3. Спуск по схилу.</w:t>
      </w:r>
      <w:r w:rsidRPr="008E231D">
        <w:rPr>
          <w:rFonts w:ascii="Times New Roman" w:eastAsia="Times New Roman" w:hAnsi="Times New Roman" w:cs="Times New Roman"/>
          <w:sz w:val="28"/>
          <w:szCs w:val="28"/>
          <w:lang w:eastAsia="ru-RU"/>
        </w:rPr>
        <w:t xml:space="preserve"> Довжина етапу – 20 м. Обладнання етапу – суддівське. На початку та в кінці – контрольна лінія (КЛ). Учасники долають етап за допомогою «схоплюю чого» вузла.</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b/>
          <w:i/>
          <w:sz w:val="28"/>
          <w:szCs w:val="28"/>
          <w:lang w:eastAsia="ru-RU"/>
        </w:rPr>
        <w:t>4. Підйом по схилу.</w:t>
      </w:r>
      <w:r w:rsidRPr="008E231D">
        <w:rPr>
          <w:rFonts w:ascii="Times New Roman" w:eastAsia="Times New Roman" w:hAnsi="Times New Roman" w:cs="Times New Roman"/>
          <w:sz w:val="28"/>
          <w:szCs w:val="28"/>
          <w:lang w:eastAsia="ru-RU"/>
        </w:rPr>
        <w:t xml:space="preserve"> Довжина етапу – 25 м. Обладнання етапу – суддівське. На початку та в кінці – контрольна лінія (КЛ). Учасники долають етап за допомогою «схоплюю чого» вузла або затискача.</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i/>
          <w:sz w:val="28"/>
          <w:szCs w:val="28"/>
          <w:u w:val="single"/>
          <w:lang w:eastAsia="ru-RU"/>
        </w:rPr>
      </w:pPr>
      <w:r w:rsidRPr="008E231D">
        <w:rPr>
          <w:rFonts w:ascii="Times New Roman" w:eastAsia="Times New Roman" w:hAnsi="Times New Roman" w:cs="Times New Roman"/>
          <w:i/>
          <w:sz w:val="28"/>
          <w:szCs w:val="28"/>
          <w:u w:val="single"/>
          <w:lang w:eastAsia="ru-RU"/>
        </w:rPr>
        <w:t>Етапи 3 і 4 будуть обладнані двома перильними мотузками на кожному етапі.</w:t>
      </w:r>
    </w:p>
    <w:p w:rsidR="008E231D" w:rsidRPr="008E231D" w:rsidRDefault="008E231D" w:rsidP="003B0BC9">
      <w:pPr>
        <w:spacing w:after="200" w:line="240" w:lineRule="auto"/>
        <w:ind w:firstLine="708"/>
        <w:contextualSpacing/>
        <w:jc w:val="both"/>
        <w:rPr>
          <w:rFonts w:ascii="Times New Roman" w:eastAsia="Calibri" w:hAnsi="Times New Roman" w:cs="Times New Roman"/>
          <w:sz w:val="28"/>
          <w:szCs w:val="28"/>
        </w:rPr>
      </w:pPr>
      <w:r w:rsidRPr="008E231D">
        <w:rPr>
          <w:rFonts w:ascii="Times New Roman" w:eastAsia="Times New Roman" w:hAnsi="Times New Roman" w:cs="Times New Roman"/>
          <w:b/>
          <w:i/>
          <w:sz w:val="28"/>
          <w:szCs w:val="28"/>
          <w:lang w:eastAsia="ru-RU"/>
        </w:rPr>
        <w:lastRenderedPageBreak/>
        <w:t xml:space="preserve">5. Рух по жердинах. </w:t>
      </w:r>
      <w:r w:rsidRPr="008E231D">
        <w:rPr>
          <w:rFonts w:ascii="Times New Roman" w:eastAsia="Calibri" w:hAnsi="Times New Roman" w:cs="Times New Roman"/>
          <w:sz w:val="28"/>
          <w:szCs w:val="28"/>
        </w:rPr>
        <w:t>На початку та в кінці - КЛ. Кількість жердин – 5. Кількість опор – 6. Використання жердини, як опори на рельєф, не дозволяється.</w:t>
      </w:r>
    </w:p>
    <w:p w:rsidR="008E231D" w:rsidRPr="008E231D" w:rsidRDefault="008E231D" w:rsidP="003B0BC9">
      <w:pPr>
        <w:spacing w:after="200" w:line="240" w:lineRule="auto"/>
        <w:ind w:firstLine="708"/>
        <w:contextualSpacing/>
        <w:jc w:val="both"/>
        <w:rPr>
          <w:rFonts w:ascii="Times New Roman" w:eastAsia="Calibri" w:hAnsi="Times New Roman" w:cs="Times New Roman"/>
          <w:sz w:val="28"/>
          <w:szCs w:val="28"/>
        </w:rPr>
      </w:pPr>
      <w:r w:rsidRPr="008E231D">
        <w:rPr>
          <w:rFonts w:ascii="Times New Roman" w:eastAsia="Calibri" w:hAnsi="Times New Roman" w:cs="Times New Roman"/>
          <w:b/>
          <w:i/>
          <w:sz w:val="28"/>
          <w:szCs w:val="28"/>
        </w:rPr>
        <w:t>6. Транспортування потерпілого на ношах.</w:t>
      </w:r>
      <w:r w:rsidRPr="008E231D">
        <w:rPr>
          <w:rFonts w:ascii="Times New Roman" w:eastAsia="Calibri" w:hAnsi="Times New Roman" w:cs="Times New Roman"/>
          <w:sz w:val="28"/>
          <w:szCs w:val="28"/>
        </w:rPr>
        <w:t xml:space="preserve"> Довжина етапу – 50 м. На початку та в кінці - КЛ. «Умовно потерпілого» учасника визначає рій. Транспортування «потерпілого» з легкою травмою по пересіченій місцевості здійснюється чотирма учасниками. Ноші повинні транспортуватися так, щоб на похилих ділянках  маршруту голова «потерпілого» знаходилась вище ніг. На горизонтальних ділянках – положення «потерпілого» головою вперед. </w:t>
      </w:r>
    </w:p>
    <w:p w:rsidR="008E231D" w:rsidRPr="008E231D" w:rsidRDefault="008E231D" w:rsidP="003B0BC9">
      <w:pPr>
        <w:spacing w:after="200" w:line="240" w:lineRule="auto"/>
        <w:ind w:firstLine="709"/>
        <w:contextualSpacing/>
        <w:jc w:val="both"/>
        <w:rPr>
          <w:rFonts w:ascii="Times New Roman" w:eastAsia="Calibri" w:hAnsi="Times New Roman" w:cs="Times New Roman"/>
          <w:sz w:val="28"/>
          <w:szCs w:val="28"/>
        </w:rPr>
      </w:pPr>
      <w:r w:rsidRPr="008E231D">
        <w:rPr>
          <w:rFonts w:ascii="Times New Roman" w:eastAsia="Calibri" w:hAnsi="Times New Roman" w:cs="Times New Roman"/>
          <w:b/>
          <w:i/>
          <w:sz w:val="28"/>
          <w:szCs w:val="28"/>
        </w:rPr>
        <w:t>7. В’язання вузлів.</w:t>
      </w:r>
      <w:r w:rsidRPr="008E231D">
        <w:rPr>
          <w:rFonts w:ascii="Times New Roman" w:eastAsia="Calibri" w:hAnsi="Times New Roman" w:cs="Times New Roman"/>
          <w:b/>
          <w:sz w:val="28"/>
          <w:szCs w:val="28"/>
        </w:rPr>
        <w:t xml:space="preserve"> </w:t>
      </w:r>
      <w:r w:rsidRPr="008E231D">
        <w:rPr>
          <w:rFonts w:ascii="Times New Roman" w:eastAsia="Calibri" w:hAnsi="Times New Roman" w:cs="Times New Roman"/>
          <w:sz w:val="28"/>
          <w:szCs w:val="28"/>
        </w:rPr>
        <w:t>Рій повинен</w:t>
      </w:r>
      <w:r w:rsidRPr="008E231D">
        <w:rPr>
          <w:rFonts w:ascii="Times New Roman" w:eastAsia="Calibri" w:hAnsi="Times New Roman" w:cs="Times New Roman"/>
          <w:b/>
          <w:sz w:val="28"/>
          <w:szCs w:val="28"/>
        </w:rPr>
        <w:t xml:space="preserve"> </w:t>
      </w:r>
      <w:r w:rsidRPr="008E231D">
        <w:rPr>
          <w:rFonts w:ascii="Times New Roman" w:eastAsia="Calibri" w:hAnsi="Times New Roman" w:cs="Times New Roman"/>
          <w:sz w:val="28"/>
          <w:szCs w:val="28"/>
        </w:rPr>
        <w:t xml:space="preserve">зв’язати чотири вузли: прямий, провідник «вісімка», стремено одним кінцем, </w:t>
      </w:r>
      <w:proofErr w:type="spellStart"/>
      <w:r w:rsidRPr="008E231D">
        <w:rPr>
          <w:rFonts w:ascii="Times New Roman" w:eastAsia="Calibri" w:hAnsi="Times New Roman" w:cs="Times New Roman"/>
          <w:sz w:val="28"/>
          <w:szCs w:val="28"/>
        </w:rPr>
        <w:t>булінь</w:t>
      </w:r>
      <w:proofErr w:type="spellEnd"/>
      <w:r w:rsidRPr="008E231D">
        <w:rPr>
          <w:rFonts w:ascii="Times New Roman" w:eastAsia="Calibri" w:hAnsi="Times New Roman" w:cs="Times New Roman"/>
          <w:sz w:val="28"/>
          <w:szCs w:val="28"/>
        </w:rPr>
        <w:t xml:space="preserve"> мотузкою діаметром 10мм.</w:t>
      </w:r>
    </w:p>
    <w:p w:rsidR="008E231D" w:rsidRPr="008E231D" w:rsidRDefault="008E231D" w:rsidP="003B0BC9">
      <w:pPr>
        <w:spacing w:after="200" w:line="240" w:lineRule="auto"/>
        <w:contextualSpacing/>
        <w:jc w:val="both"/>
        <w:rPr>
          <w:rFonts w:ascii="Times New Roman" w:eastAsia="Calibri" w:hAnsi="Times New Roman" w:cs="Times New Roman"/>
          <w:sz w:val="28"/>
          <w:szCs w:val="28"/>
          <w:lang w:eastAsia="ru-RU"/>
        </w:rPr>
      </w:pPr>
    </w:p>
    <w:p w:rsidR="008E231D" w:rsidRDefault="003B0BC9" w:rsidP="003B0BC9">
      <w:pPr>
        <w:spacing w:after="200" w:line="240" w:lineRule="auto"/>
        <w:ind w:left="1072"/>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r w:rsidR="008E231D" w:rsidRPr="008E231D">
        <w:rPr>
          <w:rFonts w:ascii="Times New Roman" w:eastAsia="Times New Roman" w:hAnsi="Times New Roman" w:cs="Times New Roman"/>
          <w:b/>
          <w:i/>
          <w:sz w:val="28"/>
          <w:szCs w:val="28"/>
          <w:lang w:eastAsia="ru-RU"/>
        </w:rPr>
        <w:t>.4. Конкурс «Стрільба».</w:t>
      </w:r>
    </w:p>
    <w:p w:rsidR="003B0BC9" w:rsidRPr="008E231D" w:rsidRDefault="003B0BC9" w:rsidP="003B0BC9">
      <w:pPr>
        <w:spacing w:after="200" w:line="240" w:lineRule="auto"/>
        <w:ind w:left="1072"/>
        <w:contextualSpacing/>
        <w:jc w:val="both"/>
        <w:rPr>
          <w:rFonts w:ascii="Times New Roman" w:eastAsia="Times New Roman" w:hAnsi="Times New Roman" w:cs="Times New Roman"/>
          <w:b/>
          <w:i/>
          <w:sz w:val="28"/>
          <w:szCs w:val="28"/>
          <w:lang w:eastAsia="ru-RU"/>
        </w:rPr>
      </w:pP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Участь у конкурсі беруть 5 осіб від рою (не менше однієї дівчини). Перед початком конкурсу учасники проходять інструктаж з правил безпеки. Стрільба проводиться з пневматичної гвинтівки по мішені № 6 з відстані в 10 м в положенні лежачи. З метою дотримання єдиних умов проведення конкурсу учасники здійснюють стрільбу зі зброї, якою забезпечують організатори гри. Кожен учасник знаходит</w:t>
      </w:r>
      <w:r w:rsidR="004561D9">
        <w:rPr>
          <w:rFonts w:ascii="Times New Roman" w:eastAsia="Times New Roman" w:hAnsi="Times New Roman" w:cs="Times New Roman"/>
          <w:sz w:val="28"/>
          <w:szCs w:val="28"/>
          <w:lang w:eastAsia="ru-RU"/>
        </w:rPr>
        <w:t xml:space="preserve">ься на окремому вогневому </w:t>
      </w:r>
      <w:proofErr w:type="spellStart"/>
      <w:r w:rsidR="004561D9">
        <w:rPr>
          <w:rFonts w:ascii="Times New Roman" w:eastAsia="Times New Roman" w:hAnsi="Times New Roman" w:cs="Times New Roman"/>
          <w:sz w:val="28"/>
          <w:szCs w:val="28"/>
          <w:lang w:eastAsia="ru-RU"/>
        </w:rPr>
        <w:t>рубежі</w:t>
      </w:r>
      <w:proofErr w:type="spellEnd"/>
      <w:r w:rsidRPr="008E231D">
        <w:rPr>
          <w:rFonts w:ascii="Times New Roman" w:eastAsia="Times New Roman" w:hAnsi="Times New Roman" w:cs="Times New Roman"/>
          <w:sz w:val="28"/>
          <w:szCs w:val="28"/>
          <w:lang w:eastAsia="ru-RU"/>
        </w:rPr>
        <w:t xml:space="preserve"> та виконує 6 пострілів (3 пробних і 3 залікових).</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Результатом команди є сума балів, набраних кожним учасником. При порушенні правил безпеки результат стрільби порушника не зараховується. </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Визначається ройовий (командний) та індивідуальний результат – визначення кількісті точних попадань та відповідно до набраних балів.</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Переможець конкурсу визначається за найбільшою сумою балів, набраних роєм. Три кращі учасники в індивідуальному результаті також відзначаються в підсумковому протоколі змагань.</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p>
    <w:p w:rsidR="008E231D" w:rsidRDefault="003B0BC9" w:rsidP="003B0BC9">
      <w:pPr>
        <w:spacing w:after="200" w:line="240" w:lineRule="auto"/>
        <w:ind w:firstLine="708"/>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5</w:t>
      </w:r>
      <w:r w:rsidR="008E231D" w:rsidRPr="008E231D">
        <w:rPr>
          <w:rFonts w:ascii="Times New Roman" w:eastAsia="Times New Roman" w:hAnsi="Times New Roman" w:cs="Times New Roman"/>
          <w:b/>
          <w:i/>
          <w:sz w:val="28"/>
          <w:szCs w:val="28"/>
          <w:lang w:eastAsia="ru-RU"/>
        </w:rPr>
        <w:t xml:space="preserve">.5. </w:t>
      </w:r>
      <w:r w:rsidR="008E231D" w:rsidRPr="008E231D">
        <w:rPr>
          <w:rFonts w:ascii="Times New Roman" w:eastAsia="Times New Roman" w:hAnsi="Times New Roman" w:cs="Times New Roman"/>
          <w:b/>
          <w:i/>
          <w:sz w:val="28"/>
          <w:szCs w:val="28"/>
        </w:rPr>
        <w:t>Конкурс «Рятівник» (надання першої долікарської допомоги)</w:t>
      </w:r>
      <w:r w:rsidR="008E231D" w:rsidRPr="008E231D">
        <w:rPr>
          <w:rFonts w:ascii="Times New Roman" w:eastAsia="Times New Roman" w:hAnsi="Times New Roman" w:cs="Times New Roman"/>
          <w:b/>
          <w:i/>
          <w:sz w:val="28"/>
          <w:szCs w:val="28"/>
          <w:lang w:eastAsia="ru-RU"/>
        </w:rPr>
        <w:t>.</w:t>
      </w:r>
    </w:p>
    <w:p w:rsidR="003B0BC9" w:rsidRPr="008E231D" w:rsidRDefault="003B0BC9" w:rsidP="003B0BC9">
      <w:pPr>
        <w:spacing w:after="200" w:line="240" w:lineRule="auto"/>
        <w:ind w:firstLine="708"/>
        <w:contextualSpacing/>
        <w:jc w:val="both"/>
        <w:rPr>
          <w:rFonts w:ascii="Times New Roman" w:eastAsia="Times New Roman" w:hAnsi="Times New Roman" w:cs="Times New Roman"/>
          <w:b/>
          <w:i/>
          <w:sz w:val="28"/>
          <w:szCs w:val="28"/>
          <w:lang w:eastAsia="ru-RU"/>
        </w:rPr>
      </w:pPr>
    </w:p>
    <w:p w:rsidR="008E231D" w:rsidRPr="008E231D" w:rsidRDefault="008E231D" w:rsidP="003B0BC9">
      <w:pPr>
        <w:spacing w:after="200" w:line="240" w:lineRule="auto"/>
        <w:ind w:firstLine="708"/>
        <w:contextualSpacing/>
        <w:jc w:val="both"/>
        <w:rPr>
          <w:rFonts w:ascii="Times New Roman" w:eastAsia="Times New Roman" w:hAnsi="Times New Roman" w:cs="Times New Roman"/>
          <w:b/>
          <w:sz w:val="28"/>
          <w:szCs w:val="28"/>
          <w:lang w:eastAsia="ru-RU"/>
        </w:rPr>
      </w:pPr>
      <w:r w:rsidRPr="008E231D">
        <w:rPr>
          <w:rFonts w:ascii="Times New Roman" w:eastAsia="Times New Roman" w:hAnsi="Times New Roman" w:cs="Times New Roman"/>
          <w:sz w:val="28"/>
          <w:szCs w:val="28"/>
          <w:lang w:eastAsia="ru-RU"/>
        </w:rPr>
        <w:t>У конкурсі беруть участь 8 осіб від рою (не менше 2-х дівчат). Виконуються дії з надання першої допомоги та перевіряється рівень теоретичних знань згідно шкільної програми предмету «Захист Вітчизни» (основи медичних знань).</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Теоретичні знання перевіряються шляхом надання відповідей на тестові завдання. На виконання теоретичної частини конкурсу надається час - 10 хвилин. За кожну правильну відповідь група отримує 1 бал. Максимальна кількість балів - 10. </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 xml:space="preserve">Можливі завдання: правила надання першої допомоги при </w:t>
      </w:r>
      <w:proofErr w:type="spellStart"/>
      <w:r w:rsidRPr="008E231D">
        <w:rPr>
          <w:rFonts w:ascii="Times New Roman" w:eastAsia="Times New Roman" w:hAnsi="Times New Roman" w:cs="Times New Roman"/>
          <w:sz w:val="28"/>
          <w:szCs w:val="28"/>
          <w:lang w:eastAsia="ru-RU"/>
        </w:rPr>
        <w:t>опіках</w:t>
      </w:r>
      <w:proofErr w:type="spellEnd"/>
      <w:r w:rsidRPr="008E231D">
        <w:rPr>
          <w:rFonts w:ascii="Times New Roman" w:eastAsia="Times New Roman" w:hAnsi="Times New Roman" w:cs="Times New Roman"/>
          <w:sz w:val="28"/>
          <w:szCs w:val="28"/>
          <w:lang w:eastAsia="ru-RU"/>
        </w:rPr>
        <w:t xml:space="preserve">, тепловому та сонячному ударі, </w:t>
      </w:r>
      <w:proofErr w:type="spellStart"/>
      <w:r w:rsidRPr="008E231D">
        <w:rPr>
          <w:rFonts w:ascii="Times New Roman" w:eastAsia="Times New Roman" w:hAnsi="Times New Roman" w:cs="Times New Roman"/>
          <w:sz w:val="28"/>
          <w:szCs w:val="28"/>
          <w:lang w:eastAsia="ru-RU"/>
        </w:rPr>
        <w:t>відмороженнях</w:t>
      </w:r>
      <w:proofErr w:type="spellEnd"/>
      <w:r w:rsidRPr="008E231D">
        <w:rPr>
          <w:rFonts w:ascii="Times New Roman" w:eastAsia="Times New Roman" w:hAnsi="Times New Roman" w:cs="Times New Roman"/>
          <w:sz w:val="28"/>
          <w:szCs w:val="28"/>
          <w:lang w:eastAsia="ru-RU"/>
        </w:rPr>
        <w:t xml:space="preserve">, переохолодженні, ураженні електричним струмом, утопленні, тривалому </w:t>
      </w:r>
      <w:proofErr w:type="spellStart"/>
      <w:r w:rsidRPr="008E231D">
        <w:rPr>
          <w:rFonts w:ascii="Times New Roman" w:eastAsia="Times New Roman" w:hAnsi="Times New Roman" w:cs="Times New Roman"/>
          <w:sz w:val="28"/>
          <w:szCs w:val="28"/>
          <w:lang w:eastAsia="ru-RU"/>
        </w:rPr>
        <w:t>здавленні</w:t>
      </w:r>
      <w:proofErr w:type="spellEnd"/>
      <w:r w:rsidRPr="008E231D">
        <w:rPr>
          <w:rFonts w:ascii="Times New Roman" w:eastAsia="Times New Roman" w:hAnsi="Times New Roman" w:cs="Times New Roman"/>
          <w:sz w:val="28"/>
          <w:szCs w:val="28"/>
          <w:lang w:eastAsia="ru-RU"/>
        </w:rPr>
        <w:t xml:space="preserve"> окремих частин тіла, гострому болі в животі, отруєнні хімічними продуктами, їжею, грибами, ягодами, укусами отруйних змій, комах та павуків.</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lang w:val="ru-RU" w:eastAsia="uk-UA"/>
        </w:rPr>
      </w:pPr>
      <w:r w:rsidRPr="008E231D">
        <w:rPr>
          <w:rFonts w:ascii="Times New Roman" w:eastAsia="Times New Roman" w:hAnsi="Times New Roman" w:cs="Times New Roman"/>
          <w:sz w:val="28"/>
          <w:szCs w:val="28"/>
          <w:lang w:eastAsia="ru-RU"/>
        </w:rPr>
        <w:t xml:space="preserve">У практичній частині конкурсу необхідно виконати три завдання: іммобілізація кінцівки, зупинка артеріальної кровотечі, накладання шини з </w:t>
      </w:r>
      <w:r w:rsidRPr="008E231D">
        <w:rPr>
          <w:rFonts w:ascii="Times New Roman" w:eastAsia="Times New Roman" w:hAnsi="Times New Roman" w:cs="Times New Roman"/>
          <w:sz w:val="28"/>
          <w:szCs w:val="28"/>
          <w:lang w:eastAsia="ru-RU"/>
        </w:rPr>
        <w:lastRenderedPageBreak/>
        <w:t>підручного матеріалу, транспортування потерпілого за допомогою підручних засобів, накладання пов’язок, накладання джгута тощо. За кожне правильно виконане практичне завдання група отримує 5 балів. Максимальна кількість отриманих балів за практичну частину конкурсу – 15.</w:t>
      </w:r>
    </w:p>
    <w:p w:rsidR="008E231D" w:rsidRPr="008E231D" w:rsidRDefault="008E231D" w:rsidP="003B0BC9">
      <w:pPr>
        <w:tabs>
          <w:tab w:val="left" w:pos="5103"/>
        </w:tabs>
        <w:spacing w:after="20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uk-UA"/>
        </w:rPr>
        <w:t>Загальний час на виконання практичної частини – до 10 хвилин.</w:t>
      </w:r>
    </w:p>
    <w:p w:rsidR="008E231D" w:rsidRPr="008E231D" w:rsidRDefault="008E231D" w:rsidP="003B0BC9">
      <w:pPr>
        <w:tabs>
          <w:tab w:val="left" w:pos="5103"/>
        </w:tabs>
        <w:spacing w:after="200" w:line="240" w:lineRule="auto"/>
        <w:ind w:firstLine="709"/>
        <w:contextualSpacing/>
        <w:jc w:val="both"/>
        <w:rPr>
          <w:rFonts w:ascii="Times New Roman" w:eastAsia="Times New Roman" w:hAnsi="Times New Roman" w:cs="Times New Roman"/>
          <w:sz w:val="28"/>
          <w:szCs w:val="28"/>
          <w:lang w:eastAsia="uk-UA"/>
        </w:rPr>
      </w:pPr>
      <w:r w:rsidRPr="008E231D">
        <w:rPr>
          <w:rFonts w:ascii="Times New Roman" w:eastAsia="Times New Roman" w:hAnsi="Times New Roman" w:cs="Times New Roman"/>
          <w:sz w:val="28"/>
          <w:szCs w:val="28"/>
          <w:lang w:eastAsia="ru-RU"/>
        </w:rPr>
        <w:t>Рій, що перевищив ліміт часу, отримує 10 штрафних  балів.</w:t>
      </w:r>
    </w:p>
    <w:p w:rsidR="008E231D" w:rsidRPr="008E231D" w:rsidRDefault="008E231D" w:rsidP="003B0BC9">
      <w:pPr>
        <w:tabs>
          <w:tab w:val="left" w:pos="5103"/>
        </w:tabs>
        <w:spacing w:after="200" w:line="240" w:lineRule="auto"/>
        <w:ind w:firstLine="709"/>
        <w:contextualSpacing/>
        <w:jc w:val="both"/>
        <w:rPr>
          <w:rFonts w:ascii="Times New Roman" w:eastAsia="Times New Roman" w:hAnsi="Times New Roman" w:cs="Times New Roman"/>
          <w:b/>
          <w:i/>
          <w:sz w:val="28"/>
          <w:szCs w:val="28"/>
          <w:lang w:eastAsia="ru-RU"/>
        </w:rPr>
      </w:pPr>
      <w:r w:rsidRPr="008E231D">
        <w:rPr>
          <w:rFonts w:ascii="Times New Roman" w:eastAsia="Times New Roman" w:hAnsi="Times New Roman" w:cs="Times New Roman"/>
          <w:sz w:val="28"/>
          <w:szCs w:val="28"/>
          <w:lang w:eastAsia="ru-RU"/>
        </w:rPr>
        <w:t xml:space="preserve">Результат рою визначається сумою балів за відповіді на теоретичні питання та виконання практичних дій, враховуючи штрафи. </w:t>
      </w:r>
    </w:p>
    <w:p w:rsidR="008E231D" w:rsidRPr="008E231D" w:rsidRDefault="008E231D" w:rsidP="003B0BC9">
      <w:pPr>
        <w:tabs>
          <w:tab w:val="left" w:pos="5103"/>
        </w:tabs>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Переможець конкурсу визначається за найбільшою сумою балів, набраних роєм. При рівності показників перемагає рій, у якого відсутні штрафні бали.</w:t>
      </w:r>
    </w:p>
    <w:p w:rsidR="008E231D" w:rsidRDefault="003B0BC9" w:rsidP="003B0BC9">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Витратні матеріали суддівські.</w:t>
      </w:r>
    </w:p>
    <w:p w:rsidR="003B0BC9" w:rsidRPr="003B0BC9" w:rsidRDefault="003B0BC9" w:rsidP="003B0BC9">
      <w:pPr>
        <w:spacing w:after="200" w:line="240" w:lineRule="auto"/>
        <w:ind w:firstLine="709"/>
        <w:contextualSpacing/>
        <w:jc w:val="both"/>
        <w:rPr>
          <w:rFonts w:ascii="Times New Roman" w:eastAsia="Times New Roman" w:hAnsi="Times New Roman" w:cs="Times New Roman"/>
          <w:sz w:val="28"/>
          <w:szCs w:val="28"/>
          <w:lang w:eastAsia="ru-RU"/>
        </w:rPr>
      </w:pPr>
    </w:p>
    <w:p w:rsidR="008E231D" w:rsidRDefault="003B0BC9" w:rsidP="003B0BC9">
      <w:pPr>
        <w:spacing w:after="200" w:line="240" w:lineRule="auto"/>
        <w:ind w:firstLine="709"/>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lang w:eastAsia="ru-RU"/>
        </w:rPr>
        <w:t>5</w:t>
      </w:r>
      <w:r w:rsidR="008E231D" w:rsidRPr="008E231D">
        <w:rPr>
          <w:rFonts w:ascii="Times New Roman" w:eastAsia="Times New Roman" w:hAnsi="Times New Roman" w:cs="Times New Roman"/>
          <w:b/>
          <w:i/>
          <w:sz w:val="28"/>
          <w:szCs w:val="28"/>
          <w:lang w:eastAsia="ru-RU"/>
        </w:rPr>
        <w:t xml:space="preserve">.6. </w:t>
      </w:r>
      <w:r w:rsidR="008E231D" w:rsidRPr="008E231D">
        <w:rPr>
          <w:rFonts w:ascii="Times New Roman" w:eastAsia="Times New Roman" w:hAnsi="Times New Roman" w:cs="Times New Roman"/>
          <w:b/>
          <w:i/>
          <w:sz w:val="28"/>
          <w:szCs w:val="28"/>
        </w:rPr>
        <w:t>Інтелектуальний конкурс «Відун».</w:t>
      </w:r>
    </w:p>
    <w:p w:rsidR="003B0BC9" w:rsidRPr="008E231D" w:rsidRDefault="003B0BC9" w:rsidP="003B0BC9">
      <w:pPr>
        <w:spacing w:after="200" w:line="240" w:lineRule="auto"/>
        <w:ind w:firstLine="709"/>
        <w:contextualSpacing/>
        <w:jc w:val="both"/>
        <w:rPr>
          <w:rFonts w:ascii="Times New Roman" w:eastAsia="Times New Roman" w:hAnsi="Times New Roman" w:cs="Times New Roman"/>
          <w:b/>
          <w:i/>
          <w:sz w:val="28"/>
          <w:szCs w:val="28"/>
        </w:rPr>
      </w:pP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Конкурс на знання історії України періоду національно-визвольних змагань ХХ століття. Конкурс буде проводитись у формі вікторини, яка </w:t>
      </w:r>
      <w:proofErr w:type="spellStart"/>
      <w:r w:rsidRPr="008E231D">
        <w:rPr>
          <w:rFonts w:ascii="Times New Roman" w:eastAsia="Times New Roman" w:hAnsi="Times New Roman" w:cs="Times New Roman"/>
          <w:sz w:val="28"/>
          <w:szCs w:val="28"/>
        </w:rPr>
        <w:t>складатиметься</w:t>
      </w:r>
      <w:proofErr w:type="spellEnd"/>
      <w:r w:rsidRPr="008E231D">
        <w:rPr>
          <w:rFonts w:ascii="Times New Roman" w:eastAsia="Times New Roman" w:hAnsi="Times New Roman" w:cs="Times New Roman"/>
          <w:sz w:val="28"/>
          <w:szCs w:val="28"/>
        </w:rPr>
        <w:t xml:space="preserve">  на основі посібників для настільних ігор Українського інституту національної пам’яті: «100 років боротьби: Українська революція 1917-12921», «УПА – відповідь нескореного народу» та за матеріалами фотовиставки «УПА: історія нескорених».</w:t>
      </w:r>
    </w:p>
    <w:p w:rsidR="008E231D" w:rsidRPr="008E231D" w:rsidRDefault="008E231D" w:rsidP="003B0BC9">
      <w:pPr>
        <w:spacing w:after="200" w:line="240" w:lineRule="auto"/>
        <w:ind w:firstLine="709"/>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 З остаточними умовами проведення конкурсу учасники ознайомлюються не пізніше ніж за день до початку конкурсу.</w:t>
      </w:r>
    </w:p>
    <w:p w:rsidR="003B0BC9" w:rsidRDefault="003B0BC9" w:rsidP="008E231D">
      <w:pPr>
        <w:spacing w:after="200" w:line="240" w:lineRule="auto"/>
        <w:ind w:firstLine="720"/>
        <w:jc w:val="both"/>
        <w:rPr>
          <w:rFonts w:ascii="Times New Roman" w:eastAsia="Times New Roman" w:hAnsi="Times New Roman" w:cs="Times New Roman"/>
          <w:b/>
          <w:i/>
          <w:sz w:val="28"/>
          <w:szCs w:val="28"/>
        </w:rPr>
      </w:pPr>
    </w:p>
    <w:p w:rsidR="008E231D" w:rsidRDefault="003B0BC9" w:rsidP="003B0BC9">
      <w:pPr>
        <w:spacing w:after="200" w:line="240" w:lineRule="auto"/>
        <w:ind w:firstLine="720"/>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r w:rsidR="008E231D" w:rsidRPr="008E231D">
        <w:rPr>
          <w:rFonts w:ascii="Times New Roman" w:eastAsia="Times New Roman" w:hAnsi="Times New Roman" w:cs="Times New Roman"/>
          <w:b/>
          <w:i/>
          <w:sz w:val="28"/>
          <w:szCs w:val="28"/>
        </w:rPr>
        <w:t>.7. Змагання «Пластун».</w:t>
      </w:r>
    </w:p>
    <w:p w:rsidR="003B0BC9" w:rsidRPr="008E231D" w:rsidRDefault="003B0BC9" w:rsidP="003B0BC9">
      <w:pPr>
        <w:spacing w:after="200" w:line="240" w:lineRule="auto"/>
        <w:ind w:firstLine="720"/>
        <w:contextualSpacing/>
        <w:jc w:val="both"/>
        <w:rPr>
          <w:rFonts w:ascii="Times New Roman" w:eastAsia="Times New Roman" w:hAnsi="Times New Roman" w:cs="Times New Roman"/>
          <w:b/>
          <w:i/>
          <w:sz w:val="28"/>
          <w:szCs w:val="28"/>
        </w:rPr>
      </w:pPr>
    </w:p>
    <w:p w:rsidR="008E231D" w:rsidRPr="008E231D" w:rsidRDefault="008E231D" w:rsidP="003B0BC9">
      <w:pPr>
        <w:spacing w:after="200" w:line="240" w:lineRule="auto"/>
        <w:ind w:firstLine="720"/>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Комплексні ройові </w:t>
      </w:r>
      <w:proofErr w:type="spellStart"/>
      <w:r w:rsidRPr="008E231D">
        <w:rPr>
          <w:rFonts w:ascii="Times New Roman" w:eastAsia="Times New Roman" w:hAnsi="Times New Roman" w:cs="Times New Roman"/>
          <w:sz w:val="28"/>
          <w:szCs w:val="28"/>
        </w:rPr>
        <w:t>інтелектуально</w:t>
      </w:r>
      <w:proofErr w:type="spellEnd"/>
      <w:r w:rsidRPr="008E231D">
        <w:rPr>
          <w:rFonts w:ascii="Times New Roman" w:eastAsia="Times New Roman" w:hAnsi="Times New Roman" w:cs="Times New Roman"/>
          <w:sz w:val="28"/>
          <w:szCs w:val="28"/>
        </w:rPr>
        <w:t xml:space="preserve">-екстремальні змагання з військово-спортивними та </w:t>
      </w:r>
      <w:proofErr w:type="spellStart"/>
      <w:r w:rsidRPr="008E231D">
        <w:rPr>
          <w:rFonts w:ascii="Times New Roman" w:eastAsia="Times New Roman" w:hAnsi="Times New Roman" w:cs="Times New Roman"/>
          <w:sz w:val="28"/>
          <w:szCs w:val="28"/>
        </w:rPr>
        <w:t>туристсько</w:t>
      </w:r>
      <w:proofErr w:type="spellEnd"/>
      <w:r w:rsidRPr="008E231D">
        <w:rPr>
          <w:rFonts w:ascii="Times New Roman" w:eastAsia="Times New Roman" w:hAnsi="Times New Roman" w:cs="Times New Roman"/>
          <w:sz w:val="28"/>
          <w:szCs w:val="28"/>
        </w:rPr>
        <w:t>-краєзнавчими елементами.</w:t>
      </w:r>
    </w:p>
    <w:p w:rsidR="008E231D" w:rsidRPr="008E231D" w:rsidRDefault="008E231D" w:rsidP="003B0BC9">
      <w:pPr>
        <w:spacing w:after="200" w:line="240" w:lineRule="auto"/>
        <w:ind w:firstLine="720"/>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У змаганнях беруть участь 8 осіб від рою (не менше 2-х дівчат). Кожен рій за 1 хв. До старту отримує карту місцевості із позначеними контрольними пунктами (далі КП). </w:t>
      </w:r>
      <w:r w:rsidR="00545110">
        <w:rPr>
          <w:rFonts w:ascii="Times New Roman" w:eastAsia="Times New Roman" w:hAnsi="Times New Roman" w:cs="Times New Roman"/>
          <w:sz w:val="28"/>
          <w:szCs w:val="28"/>
        </w:rPr>
        <w:t xml:space="preserve">Стартовий інтервал між </w:t>
      </w:r>
      <w:r w:rsidRPr="008E231D">
        <w:rPr>
          <w:rFonts w:ascii="Times New Roman" w:eastAsia="Times New Roman" w:hAnsi="Times New Roman" w:cs="Times New Roman"/>
          <w:sz w:val="28"/>
          <w:szCs w:val="28"/>
        </w:rPr>
        <w:t>роями – 2 хв. Проходження КП в заданому напрямк</w:t>
      </w:r>
      <w:r w:rsidR="00545110">
        <w:rPr>
          <w:rFonts w:ascii="Times New Roman" w:eastAsia="Times New Roman" w:hAnsi="Times New Roman" w:cs="Times New Roman"/>
          <w:sz w:val="28"/>
          <w:szCs w:val="28"/>
        </w:rPr>
        <w:t>у, позначеному на карті. На КП рій</w:t>
      </w:r>
      <w:r w:rsidRPr="008E231D">
        <w:rPr>
          <w:rFonts w:ascii="Times New Roman" w:eastAsia="Times New Roman" w:hAnsi="Times New Roman" w:cs="Times New Roman"/>
          <w:sz w:val="28"/>
          <w:szCs w:val="28"/>
        </w:rPr>
        <w:t xml:space="preserve"> прибуває в повному складі (8 осіб), отримує спеціальне завдання та після його виконання продовжує рух дистанцією.</w:t>
      </w:r>
    </w:p>
    <w:p w:rsidR="008E231D" w:rsidRDefault="008E231D" w:rsidP="003B0BC9">
      <w:pPr>
        <w:spacing w:after="200" w:line="240" w:lineRule="auto"/>
        <w:ind w:firstLine="720"/>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Рої, які знайшли не всі КП, займають місця після роїв, які пройшли всю дистанцію і виконали всі спеціальні завдання. При виконанні спеціального завдання за кожну помилку рій отримує штраф – 10 </w:t>
      </w:r>
      <w:proofErr w:type="spellStart"/>
      <w:r w:rsidRPr="008E231D">
        <w:rPr>
          <w:rFonts w:ascii="Times New Roman" w:eastAsia="Times New Roman" w:hAnsi="Times New Roman" w:cs="Times New Roman"/>
          <w:sz w:val="28"/>
          <w:szCs w:val="28"/>
        </w:rPr>
        <w:t>сек</w:t>
      </w:r>
      <w:proofErr w:type="spellEnd"/>
      <w:r w:rsidRPr="008E231D">
        <w:rPr>
          <w:rFonts w:ascii="Times New Roman" w:eastAsia="Times New Roman" w:hAnsi="Times New Roman" w:cs="Times New Roman"/>
          <w:sz w:val="28"/>
          <w:szCs w:val="28"/>
        </w:rPr>
        <w:t>., але не більше 3 хв. За невиконання спеціального завдання – штраф 5 хв. Результат рою визначається за часом подолання дистанції з</w:t>
      </w:r>
      <w:r w:rsidR="003B0BC9">
        <w:rPr>
          <w:rFonts w:ascii="Times New Roman" w:eastAsia="Times New Roman" w:hAnsi="Times New Roman" w:cs="Times New Roman"/>
          <w:sz w:val="28"/>
          <w:szCs w:val="28"/>
        </w:rPr>
        <w:t xml:space="preserve"> урахуванням отриманих штрафів.</w:t>
      </w:r>
    </w:p>
    <w:p w:rsidR="003B0BC9" w:rsidRPr="008E231D" w:rsidRDefault="003B0BC9" w:rsidP="003B0BC9">
      <w:pPr>
        <w:spacing w:after="200" w:line="240" w:lineRule="auto"/>
        <w:ind w:firstLine="720"/>
        <w:contextualSpacing/>
        <w:jc w:val="both"/>
        <w:rPr>
          <w:rFonts w:ascii="Times New Roman" w:eastAsia="Times New Roman" w:hAnsi="Times New Roman" w:cs="Times New Roman"/>
          <w:sz w:val="28"/>
          <w:szCs w:val="28"/>
        </w:rPr>
      </w:pPr>
    </w:p>
    <w:p w:rsidR="008E231D" w:rsidRDefault="00C0460C" w:rsidP="00C0460C">
      <w:pPr>
        <w:spacing w:after="200" w:line="240" w:lineRule="auto"/>
        <w:ind w:firstLine="709"/>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r w:rsidR="008E231D" w:rsidRPr="008E231D">
        <w:rPr>
          <w:rFonts w:ascii="Times New Roman" w:eastAsia="Times New Roman" w:hAnsi="Times New Roman" w:cs="Times New Roman"/>
          <w:b/>
          <w:i/>
          <w:sz w:val="28"/>
          <w:szCs w:val="28"/>
        </w:rPr>
        <w:t>.8. Силові змагання «Штовхання гирі».</w:t>
      </w:r>
    </w:p>
    <w:p w:rsidR="00C0460C" w:rsidRPr="008E231D" w:rsidRDefault="00C0460C" w:rsidP="00C0460C">
      <w:pPr>
        <w:spacing w:after="200" w:line="240" w:lineRule="auto"/>
        <w:ind w:firstLine="709"/>
        <w:contextualSpacing/>
        <w:jc w:val="both"/>
        <w:rPr>
          <w:rFonts w:ascii="Times New Roman" w:eastAsia="Times New Roman" w:hAnsi="Times New Roman" w:cs="Times New Roman"/>
          <w:b/>
          <w:i/>
          <w:sz w:val="28"/>
          <w:szCs w:val="28"/>
        </w:rPr>
      </w:pPr>
    </w:p>
    <w:p w:rsidR="008E231D" w:rsidRPr="008E231D" w:rsidRDefault="00545110" w:rsidP="00C0460C">
      <w:pPr>
        <w:spacing w:after="20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змаганнях беруть участь т</w:t>
      </w:r>
      <w:r w:rsidR="008E231D" w:rsidRPr="008E231D">
        <w:rPr>
          <w:rFonts w:ascii="Times New Roman" w:eastAsia="Times New Roman" w:hAnsi="Times New Roman" w:cs="Times New Roman"/>
          <w:sz w:val="28"/>
          <w:szCs w:val="28"/>
          <w:lang w:eastAsia="ru-RU"/>
        </w:rPr>
        <w:t>ри особи від рою незалежно від статі. Вага гирі – 16 кг. Дозволяється користуватись важкоатлетичним поясом, еластичними бинтами. Ширина накладання бинтів на зап’ястях повинна бути не більше 10 см, на колінах – не більше 25 см. Дозволяється користуватись наколінниками і паховим бандажем.</w:t>
      </w:r>
    </w:p>
    <w:p w:rsidR="008E231D" w:rsidRPr="008E231D" w:rsidRDefault="008E231D" w:rsidP="00C0460C">
      <w:pPr>
        <w:spacing w:after="200" w:line="240" w:lineRule="auto"/>
        <w:ind w:firstLine="709"/>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color w:val="000000"/>
          <w:sz w:val="28"/>
          <w:szCs w:val="28"/>
          <w:shd w:val="clear" w:color="auto" w:fill="FFFFFF"/>
          <w:lang w:eastAsia="ru-RU"/>
        </w:rPr>
        <w:lastRenderedPageBreak/>
        <w:t>На виконання вправи учаснику змагань дається 5 хвилин. Після закінчення 5 хвилин подається команда «Стоп», після якої підйоми не зараховуються і учасник змагань зобов'язаний припинити виконання вправи.</w:t>
      </w:r>
    </w:p>
    <w:p w:rsidR="008E231D" w:rsidRPr="008E231D" w:rsidRDefault="008E231D" w:rsidP="00C0460C">
      <w:pPr>
        <w:spacing w:after="20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8E231D">
        <w:rPr>
          <w:rFonts w:ascii="Times New Roman" w:eastAsia="Times New Roman" w:hAnsi="Times New Roman" w:cs="Times New Roman"/>
          <w:color w:val="000000"/>
          <w:sz w:val="28"/>
          <w:szCs w:val="28"/>
          <w:shd w:val="clear" w:color="auto" w:fill="FFFFFF"/>
          <w:lang w:eastAsia="ru-RU"/>
        </w:rPr>
        <w:t>Кожен правильно виконаний підйом супроводжується рахунком судді. Суддя оголошує рахунок після того, як всі частини тіла учасника змагань стають нерухомими.</w:t>
      </w:r>
    </w:p>
    <w:p w:rsidR="008E231D" w:rsidRPr="008E231D" w:rsidRDefault="008E231D" w:rsidP="00C0460C">
      <w:pPr>
        <w:spacing w:after="20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8E231D">
        <w:rPr>
          <w:rFonts w:ascii="Times New Roman" w:eastAsia="Times New Roman" w:hAnsi="Times New Roman" w:cs="Times New Roman"/>
          <w:color w:val="000000"/>
          <w:sz w:val="28"/>
          <w:szCs w:val="28"/>
          <w:shd w:val="clear" w:color="auto" w:fill="FFFFFF"/>
          <w:lang w:eastAsia="ru-RU"/>
        </w:rPr>
        <w:t>У разі порушення вимог технічного виконання вправи суддя подає команди «Не рахувати», «Стоп», а при сходженні учасника змагань з помосту – команда «Стоп».</w:t>
      </w:r>
    </w:p>
    <w:p w:rsidR="008E231D" w:rsidRPr="008E231D" w:rsidRDefault="008E231D" w:rsidP="00C0460C">
      <w:pPr>
        <w:spacing w:after="20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8E231D">
        <w:rPr>
          <w:rFonts w:ascii="Times New Roman" w:eastAsia="Times New Roman" w:hAnsi="Times New Roman" w:cs="Times New Roman"/>
          <w:color w:val="000000"/>
          <w:sz w:val="28"/>
          <w:szCs w:val="28"/>
          <w:lang w:eastAsia="ru-RU"/>
        </w:rPr>
        <w:t xml:space="preserve">Забороняється торкатися вільною рукою руки з гирею та гирі. </w:t>
      </w:r>
      <w:r w:rsidRPr="008E231D">
        <w:rPr>
          <w:rFonts w:ascii="Times New Roman" w:eastAsia="Times New Roman" w:hAnsi="Times New Roman" w:cs="Times New Roman"/>
          <w:color w:val="000000"/>
          <w:sz w:val="28"/>
          <w:szCs w:val="28"/>
          <w:shd w:val="clear" w:color="auto" w:fill="FFFFFF"/>
          <w:lang w:eastAsia="ru-RU"/>
        </w:rPr>
        <w:t>У разі порушення суддя подає команду «Стоп».</w:t>
      </w:r>
    </w:p>
    <w:p w:rsidR="008E231D" w:rsidRPr="008E231D" w:rsidRDefault="008E231D" w:rsidP="00C0460C">
      <w:pPr>
        <w:spacing w:after="20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8E231D">
        <w:rPr>
          <w:rFonts w:ascii="Times New Roman" w:eastAsia="Times New Roman" w:hAnsi="Times New Roman" w:cs="Times New Roman"/>
          <w:color w:val="000000"/>
          <w:sz w:val="28"/>
          <w:szCs w:val="28"/>
          <w:shd w:val="clear" w:color="auto" w:fill="FFFFFF"/>
          <w:lang w:eastAsia="ru-RU"/>
        </w:rPr>
        <w:t>Поштовх виконується з вихідного положення: гирю зафіксовано на грудях, плече притиснуте до тулуба, ноги випрямлені.</w:t>
      </w:r>
      <w:r w:rsidRPr="008E231D">
        <w:rPr>
          <w:rFonts w:ascii="Times New Roman" w:eastAsia="Times New Roman" w:hAnsi="Times New Roman" w:cs="Times New Roman"/>
          <w:color w:val="000000"/>
          <w:sz w:val="28"/>
          <w:szCs w:val="28"/>
          <w:lang w:eastAsia="ru-RU"/>
        </w:rPr>
        <w:t xml:space="preserve"> У момент фіксації гирі у верхньому положенні руки тулуб і ноги повинні бути випрямлені. Ноги і гиря повинні знаходитися на одній лінії паралельно площині тіла.</w:t>
      </w:r>
    </w:p>
    <w:p w:rsidR="008E231D" w:rsidRPr="008E231D" w:rsidRDefault="008E231D" w:rsidP="00C0460C">
      <w:pPr>
        <w:spacing w:after="200" w:line="240" w:lineRule="auto"/>
        <w:ind w:firstLine="709"/>
        <w:contextualSpacing/>
        <w:jc w:val="both"/>
        <w:rPr>
          <w:rFonts w:ascii="Times New Roman" w:eastAsia="Times New Roman" w:hAnsi="Times New Roman" w:cs="Times New Roman"/>
          <w:color w:val="000000"/>
          <w:sz w:val="28"/>
          <w:szCs w:val="28"/>
          <w:u w:val="single"/>
          <w:shd w:val="clear" w:color="auto" w:fill="FFFFFF"/>
          <w:lang w:eastAsia="ru-RU"/>
        </w:rPr>
      </w:pPr>
      <w:r w:rsidRPr="008E231D">
        <w:rPr>
          <w:rFonts w:ascii="Times New Roman" w:eastAsia="Times New Roman" w:hAnsi="Times New Roman" w:cs="Times New Roman"/>
          <w:color w:val="000000"/>
          <w:sz w:val="28"/>
          <w:szCs w:val="28"/>
          <w:u w:val="single"/>
          <w:lang w:eastAsia="ru-RU"/>
        </w:rPr>
        <w:t>Команда «Стоп» подається у разі:</w:t>
      </w:r>
    </w:p>
    <w:p w:rsidR="008E231D" w:rsidRPr="008E231D" w:rsidRDefault="008E231D" w:rsidP="00C0460C">
      <w:pPr>
        <w:numPr>
          <w:ilvl w:val="0"/>
          <w:numId w:val="9"/>
        </w:numPr>
        <w:shd w:val="clear" w:color="auto" w:fill="FFFFFF"/>
        <w:spacing w:after="200" w:line="240" w:lineRule="auto"/>
        <w:ind w:left="0" w:firstLine="450"/>
        <w:contextualSpacing/>
        <w:jc w:val="both"/>
        <w:textAlignment w:val="baseline"/>
        <w:rPr>
          <w:rFonts w:ascii="Times New Roman" w:eastAsia="Times New Roman" w:hAnsi="Times New Roman" w:cs="Times New Roman"/>
          <w:color w:val="000000"/>
          <w:sz w:val="28"/>
          <w:szCs w:val="28"/>
          <w:lang w:eastAsia="ru-RU"/>
        </w:rPr>
      </w:pPr>
      <w:bookmarkStart w:id="0" w:name="n188"/>
      <w:bookmarkEnd w:id="0"/>
      <w:r w:rsidRPr="008E231D">
        <w:rPr>
          <w:rFonts w:ascii="Times New Roman" w:eastAsia="Times New Roman" w:hAnsi="Times New Roman" w:cs="Times New Roman"/>
          <w:color w:val="000000"/>
          <w:sz w:val="28"/>
          <w:szCs w:val="28"/>
          <w:lang w:eastAsia="ru-RU"/>
        </w:rPr>
        <w:t>технічної непідготовленості - неможливості спортсмена виконати вправи через низьку фізичну, технічну підготовку з систематичним грубим порушенням техніки виконання вправи;</w:t>
      </w:r>
    </w:p>
    <w:p w:rsidR="008E231D" w:rsidRPr="008E231D" w:rsidRDefault="008E231D" w:rsidP="00C0460C">
      <w:pPr>
        <w:numPr>
          <w:ilvl w:val="0"/>
          <w:numId w:val="9"/>
        </w:numPr>
        <w:shd w:val="clear" w:color="auto" w:fill="FFFFFF"/>
        <w:spacing w:after="200" w:line="240" w:lineRule="auto"/>
        <w:contextualSpacing/>
        <w:jc w:val="both"/>
        <w:textAlignment w:val="baseline"/>
        <w:rPr>
          <w:rFonts w:ascii="Times New Roman" w:eastAsia="Times New Roman" w:hAnsi="Times New Roman" w:cs="Times New Roman"/>
          <w:color w:val="000000"/>
          <w:sz w:val="28"/>
          <w:szCs w:val="28"/>
          <w:lang w:eastAsia="ru-RU"/>
        </w:rPr>
      </w:pPr>
      <w:bookmarkStart w:id="1" w:name="n189"/>
      <w:bookmarkEnd w:id="1"/>
      <w:r w:rsidRPr="008E231D">
        <w:rPr>
          <w:rFonts w:ascii="Times New Roman" w:eastAsia="Times New Roman" w:hAnsi="Times New Roman" w:cs="Times New Roman"/>
          <w:color w:val="000000"/>
          <w:sz w:val="28"/>
          <w:szCs w:val="28"/>
          <w:lang w:eastAsia="ru-RU"/>
        </w:rPr>
        <w:t>опусканні гирі з грудей в положення вису;</w:t>
      </w:r>
    </w:p>
    <w:p w:rsidR="008E231D" w:rsidRPr="008E231D" w:rsidRDefault="008E231D" w:rsidP="00C0460C">
      <w:pPr>
        <w:numPr>
          <w:ilvl w:val="0"/>
          <w:numId w:val="9"/>
        </w:numPr>
        <w:shd w:val="clear" w:color="auto" w:fill="FFFFFF"/>
        <w:spacing w:after="200" w:line="240" w:lineRule="auto"/>
        <w:contextualSpacing/>
        <w:jc w:val="both"/>
        <w:textAlignment w:val="baseline"/>
        <w:rPr>
          <w:rFonts w:ascii="Times New Roman" w:eastAsia="Times New Roman" w:hAnsi="Times New Roman" w:cs="Times New Roman"/>
          <w:color w:val="000000"/>
          <w:sz w:val="28"/>
          <w:szCs w:val="28"/>
          <w:lang w:eastAsia="ru-RU"/>
        </w:rPr>
      </w:pPr>
      <w:bookmarkStart w:id="2" w:name="n190"/>
      <w:bookmarkEnd w:id="2"/>
      <w:r w:rsidRPr="008E231D">
        <w:rPr>
          <w:rFonts w:ascii="Times New Roman" w:eastAsia="Times New Roman" w:hAnsi="Times New Roman" w:cs="Times New Roman"/>
          <w:color w:val="000000"/>
          <w:sz w:val="28"/>
          <w:szCs w:val="28"/>
          <w:lang w:eastAsia="ru-RU"/>
        </w:rPr>
        <w:t xml:space="preserve">чітко видимої, акцентованої постановки гирі на плечовий суглоб; </w:t>
      </w:r>
    </w:p>
    <w:p w:rsidR="008E231D" w:rsidRPr="008E231D" w:rsidRDefault="008E231D" w:rsidP="00C0460C">
      <w:pPr>
        <w:shd w:val="clear" w:color="auto" w:fill="FFFFFF"/>
        <w:spacing w:after="200" w:line="240" w:lineRule="auto"/>
        <w:ind w:left="810"/>
        <w:contextualSpacing/>
        <w:jc w:val="both"/>
        <w:textAlignment w:val="baseline"/>
        <w:rPr>
          <w:rFonts w:ascii="Times New Roman" w:eastAsia="Times New Roman" w:hAnsi="Times New Roman" w:cs="Times New Roman"/>
          <w:color w:val="000000"/>
          <w:sz w:val="28"/>
          <w:szCs w:val="28"/>
          <w:u w:val="single"/>
          <w:lang w:eastAsia="ru-RU"/>
        </w:rPr>
      </w:pPr>
      <w:r w:rsidRPr="008E231D">
        <w:rPr>
          <w:rFonts w:ascii="Times New Roman" w:eastAsia="Times New Roman" w:hAnsi="Times New Roman" w:cs="Times New Roman"/>
          <w:color w:val="000000"/>
          <w:sz w:val="28"/>
          <w:szCs w:val="28"/>
          <w:u w:val="single"/>
          <w:lang w:eastAsia="ru-RU"/>
        </w:rPr>
        <w:t>Команда «Не рахувати» подається у разі:</w:t>
      </w:r>
    </w:p>
    <w:p w:rsidR="008E231D" w:rsidRPr="008E231D" w:rsidRDefault="008E231D" w:rsidP="00C0460C">
      <w:pPr>
        <w:numPr>
          <w:ilvl w:val="0"/>
          <w:numId w:val="10"/>
        </w:numPr>
        <w:shd w:val="clear" w:color="auto" w:fill="FFFFFF"/>
        <w:spacing w:after="200" w:line="240" w:lineRule="auto"/>
        <w:contextualSpacing/>
        <w:jc w:val="both"/>
        <w:textAlignment w:val="baseline"/>
        <w:rPr>
          <w:rFonts w:ascii="Times New Roman" w:eastAsia="Times New Roman" w:hAnsi="Times New Roman" w:cs="Times New Roman"/>
          <w:color w:val="000000"/>
          <w:sz w:val="28"/>
          <w:szCs w:val="28"/>
          <w:lang w:eastAsia="ru-RU"/>
        </w:rPr>
      </w:pPr>
      <w:bookmarkStart w:id="3" w:name="n192"/>
      <w:bookmarkEnd w:id="3"/>
      <w:r w:rsidRPr="008E231D">
        <w:rPr>
          <w:rFonts w:ascii="Times New Roman" w:eastAsia="Times New Roman" w:hAnsi="Times New Roman" w:cs="Times New Roman"/>
          <w:color w:val="000000"/>
          <w:sz w:val="28"/>
          <w:szCs w:val="28"/>
          <w:lang w:eastAsia="ru-RU"/>
        </w:rPr>
        <w:t>відриву носків від помосту у верхньому положенні;</w:t>
      </w:r>
    </w:p>
    <w:p w:rsidR="008E231D" w:rsidRPr="008E231D" w:rsidRDefault="008E231D" w:rsidP="00C0460C">
      <w:pPr>
        <w:numPr>
          <w:ilvl w:val="0"/>
          <w:numId w:val="10"/>
        </w:numPr>
        <w:shd w:val="clear" w:color="auto" w:fill="FFFFFF"/>
        <w:spacing w:after="200" w:line="240" w:lineRule="auto"/>
        <w:contextualSpacing/>
        <w:jc w:val="both"/>
        <w:textAlignment w:val="baseline"/>
        <w:rPr>
          <w:rFonts w:ascii="Times New Roman" w:eastAsia="Times New Roman" w:hAnsi="Times New Roman" w:cs="Times New Roman"/>
          <w:color w:val="000000"/>
          <w:sz w:val="28"/>
          <w:szCs w:val="28"/>
          <w:lang w:eastAsia="ru-RU"/>
        </w:rPr>
      </w:pPr>
      <w:bookmarkStart w:id="4" w:name="n193"/>
      <w:bookmarkEnd w:id="4"/>
      <w:r w:rsidRPr="008E231D">
        <w:rPr>
          <w:rFonts w:ascii="Times New Roman" w:eastAsia="Times New Roman" w:hAnsi="Times New Roman" w:cs="Times New Roman"/>
          <w:color w:val="000000"/>
          <w:sz w:val="28"/>
          <w:szCs w:val="28"/>
          <w:lang w:eastAsia="ru-RU"/>
        </w:rPr>
        <w:t>відсутності фіксації у вихідному та у верхньому положеннях.</w:t>
      </w:r>
    </w:p>
    <w:p w:rsidR="008E231D" w:rsidRPr="008E231D" w:rsidRDefault="008E231D" w:rsidP="00C0460C">
      <w:pPr>
        <w:shd w:val="clear" w:color="auto" w:fill="FFFFFF"/>
        <w:spacing w:after="20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8E231D">
        <w:rPr>
          <w:rFonts w:ascii="Times New Roman" w:eastAsia="Times New Roman" w:hAnsi="Times New Roman" w:cs="Times New Roman"/>
          <w:color w:val="000000"/>
          <w:sz w:val="28"/>
          <w:szCs w:val="28"/>
          <w:lang w:eastAsia="ru-RU"/>
        </w:rPr>
        <w:t xml:space="preserve">Ройовий (командний) результат визначається </w:t>
      </w:r>
      <w:r w:rsidR="00A56C95">
        <w:rPr>
          <w:rFonts w:ascii="Times New Roman" w:eastAsia="Times New Roman" w:hAnsi="Times New Roman" w:cs="Times New Roman"/>
          <w:color w:val="000000"/>
          <w:sz w:val="28"/>
          <w:szCs w:val="28"/>
          <w:lang w:eastAsia="ru-RU"/>
        </w:rPr>
        <w:t>сумою зарахованих поштовхів т</w:t>
      </w:r>
      <w:r w:rsidRPr="008E231D">
        <w:rPr>
          <w:rFonts w:ascii="Times New Roman" w:eastAsia="Times New Roman" w:hAnsi="Times New Roman" w:cs="Times New Roman"/>
          <w:color w:val="000000"/>
          <w:sz w:val="28"/>
          <w:szCs w:val="28"/>
          <w:lang w:eastAsia="ru-RU"/>
        </w:rPr>
        <w:t>рьох учасників. У разі однакових результатів у декількох роїв перевагу отримує той рі</w:t>
      </w:r>
      <w:r w:rsidR="00A56C95">
        <w:rPr>
          <w:rFonts w:ascii="Times New Roman" w:eastAsia="Times New Roman" w:hAnsi="Times New Roman" w:cs="Times New Roman"/>
          <w:color w:val="000000"/>
          <w:sz w:val="28"/>
          <w:szCs w:val="28"/>
          <w:lang w:eastAsia="ru-RU"/>
        </w:rPr>
        <w:t>й, в якого сумарна власна вага 3</w:t>
      </w:r>
      <w:r w:rsidRPr="008E231D">
        <w:rPr>
          <w:rFonts w:ascii="Times New Roman" w:eastAsia="Times New Roman" w:hAnsi="Times New Roman" w:cs="Times New Roman"/>
          <w:color w:val="000000"/>
          <w:sz w:val="28"/>
          <w:szCs w:val="28"/>
          <w:lang w:eastAsia="ru-RU"/>
        </w:rPr>
        <w:t>-х учасників рою менша.</w:t>
      </w:r>
    </w:p>
    <w:p w:rsidR="008E231D" w:rsidRPr="008E231D" w:rsidRDefault="008E231D" w:rsidP="00C0460C">
      <w:pPr>
        <w:shd w:val="clear" w:color="auto" w:fill="FFFFFF"/>
        <w:spacing w:after="200" w:line="240" w:lineRule="auto"/>
        <w:contextualSpacing/>
        <w:jc w:val="both"/>
        <w:textAlignment w:val="baseline"/>
        <w:rPr>
          <w:rFonts w:ascii="Times New Roman" w:eastAsia="Times New Roman" w:hAnsi="Times New Roman" w:cs="Times New Roman"/>
          <w:b/>
          <w:sz w:val="28"/>
          <w:szCs w:val="28"/>
        </w:rPr>
      </w:pPr>
    </w:p>
    <w:p w:rsidR="008E231D" w:rsidRDefault="00C0460C" w:rsidP="00C0460C">
      <w:pPr>
        <w:spacing w:after="200" w:line="240" w:lineRule="auto"/>
        <w:ind w:firstLine="708"/>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r w:rsidR="008E231D" w:rsidRPr="008E231D">
        <w:rPr>
          <w:rFonts w:ascii="Times New Roman" w:eastAsia="Times New Roman" w:hAnsi="Times New Roman" w:cs="Times New Roman"/>
          <w:b/>
          <w:i/>
          <w:sz w:val="28"/>
          <w:szCs w:val="28"/>
        </w:rPr>
        <w:t xml:space="preserve">.9. Конкурс «Таборування» </w:t>
      </w:r>
    </w:p>
    <w:p w:rsidR="00C0460C" w:rsidRPr="008E231D" w:rsidRDefault="00C0460C" w:rsidP="00C0460C">
      <w:pPr>
        <w:spacing w:after="200" w:line="240" w:lineRule="auto"/>
        <w:ind w:firstLine="708"/>
        <w:contextualSpacing/>
        <w:jc w:val="both"/>
        <w:rPr>
          <w:rFonts w:ascii="Times New Roman" w:eastAsia="Times New Roman" w:hAnsi="Times New Roman" w:cs="Times New Roman"/>
          <w:b/>
          <w:i/>
          <w:sz w:val="28"/>
          <w:szCs w:val="28"/>
        </w:rPr>
      </w:pPr>
    </w:p>
    <w:p w:rsidR="008E231D" w:rsidRPr="008E231D" w:rsidRDefault="008E231D" w:rsidP="00C0460C">
      <w:pPr>
        <w:spacing w:after="200" w:line="240" w:lineRule="auto"/>
        <w:ind w:firstLine="708"/>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У даному конкурсі оцінюються патріотичність оформлення табору; обов’язкові атрибути (емблема, назва, прапор); побут, чистота, доцільність розміщення, дотримання санітарно-гігієнічних норм, стан спорядження, особистих речей, посуду тощо. Огляди біваку проводяться систематично протягом усіх днів перебування. </w:t>
      </w:r>
      <w:r w:rsidRPr="008E231D">
        <w:rPr>
          <w:rFonts w:ascii="Times New Roman" w:eastAsia="Times New Roman" w:hAnsi="Times New Roman" w:cs="Times New Roman"/>
          <w:sz w:val="28"/>
          <w:szCs w:val="28"/>
        </w:rPr>
        <w:tab/>
      </w:r>
    </w:p>
    <w:p w:rsidR="008E231D" w:rsidRPr="008E231D" w:rsidRDefault="008E231D" w:rsidP="00C0460C">
      <w:pPr>
        <w:spacing w:after="200" w:line="240" w:lineRule="auto"/>
        <w:ind w:firstLine="708"/>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Час огляду таборів – відповідно до програми за поточним графіком ГСК, який попередньо не оприлюднюється.</w:t>
      </w:r>
    </w:p>
    <w:p w:rsidR="008E231D" w:rsidRPr="008E231D" w:rsidRDefault="008E231D" w:rsidP="00C0460C">
      <w:pPr>
        <w:spacing w:after="200" w:line="240" w:lineRule="auto"/>
        <w:ind w:firstLine="708"/>
        <w:contextualSpacing/>
        <w:jc w:val="both"/>
        <w:rPr>
          <w:rFonts w:ascii="Times New Roman" w:eastAsia="Times New Roman" w:hAnsi="Times New Roman" w:cs="Times New Roman"/>
          <w:b/>
          <w:sz w:val="28"/>
          <w:szCs w:val="28"/>
        </w:rPr>
      </w:pPr>
      <w:r w:rsidRPr="008E231D">
        <w:rPr>
          <w:rFonts w:ascii="Times New Roman" w:eastAsia="Times New Roman" w:hAnsi="Times New Roman" w:cs="Times New Roman"/>
          <w:b/>
          <w:sz w:val="28"/>
          <w:szCs w:val="28"/>
        </w:rPr>
        <w:t>Користуватися примусами, паяльними лампами, газовими та електричними плитами суворо забороняється!</w:t>
      </w:r>
    </w:p>
    <w:p w:rsidR="008E231D" w:rsidRPr="008E231D" w:rsidRDefault="008E231D" w:rsidP="00C0460C">
      <w:pPr>
        <w:spacing w:after="200" w:line="240" w:lineRule="auto"/>
        <w:ind w:firstLine="708"/>
        <w:contextualSpacing/>
        <w:jc w:val="both"/>
        <w:rPr>
          <w:rFonts w:ascii="Times New Roman" w:eastAsia="Times New Roman" w:hAnsi="Times New Roman" w:cs="Times New Roman"/>
          <w:b/>
          <w:i/>
          <w:sz w:val="28"/>
          <w:szCs w:val="28"/>
        </w:rPr>
      </w:pPr>
      <w:r w:rsidRPr="008E231D">
        <w:rPr>
          <w:rFonts w:ascii="Times New Roman" w:eastAsia="Times New Roman" w:hAnsi="Times New Roman" w:cs="Times New Roman"/>
          <w:sz w:val="28"/>
          <w:szCs w:val="28"/>
        </w:rPr>
        <w:t>Оцінювання конкурсу «Таборування» відбувається за двома розділами: «Облаштування табору» та «Проживання рою в таборі».</w:t>
      </w:r>
    </w:p>
    <w:p w:rsidR="008E231D" w:rsidRPr="008E231D" w:rsidRDefault="008E231D" w:rsidP="00C0460C">
      <w:pPr>
        <w:spacing w:after="200" w:line="240" w:lineRule="auto"/>
        <w:ind w:firstLine="708"/>
        <w:contextualSpacing/>
        <w:jc w:val="both"/>
        <w:rPr>
          <w:rFonts w:ascii="Times New Roman" w:eastAsia="Times New Roman" w:hAnsi="Times New Roman" w:cs="Times New Roman"/>
          <w:b/>
          <w:i/>
          <w:sz w:val="28"/>
          <w:szCs w:val="28"/>
          <w:u w:val="single"/>
        </w:rPr>
      </w:pPr>
      <w:r w:rsidRPr="008E231D">
        <w:rPr>
          <w:rFonts w:ascii="Times New Roman" w:eastAsia="Times New Roman" w:hAnsi="Times New Roman" w:cs="Times New Roman"/>
          <w:b/>
          <w:i/>
          <w:sz w:val="28"/>
          <w:szCs w:val="28"/>
          <w:u w:val="single"/>
        </w:rPr>
        <w:t>Критерії оцінювання:</w:t>
      </w:r>
    </w:p>
    <w:p w:rsidR="008E231D" w:rsidRPr="008E231D" w:rsidRDefault="008E231D" w:rsidP="00C0460C">
      <w:pPr>
        <w:numPr>
          <w:ilvl w:val="0"/>
          <w:numId w:val="11"/>
        </w:numPr>
        <w:spacing w:after="200" w:line="240" w:lineRule="auto"/>
        <w:contextualSpacing/>
        <w:rPr>
          <w:rFonts w:ascii="Times New Roman" w:eastAsia="Times New Roman" w:hAnsi="Times New Roman" w:cs="Times New Roman"/>
          <w:i/>
          <w:sz w:val="28"/>
          <w:szCs w:val="28"/>
          <w:u w:val="single"/>
        </w:rPr>
      </w:pPr>
      <w:r w:rsidRPr="008E231D">
        <w:rPr>
          <w:rFonts w:ascii="Times New Roman" w:eastAsia="Times New Roman" w:hAnsi="Times New Roman" w:cs="Times New Roman"/>
          <w:i/>
          <w:sz w:val="28"/>
          <w:szCs w:val="28"/>
          <w:u w:val="single"/>
        </w:rPr>
        <w:t>Розділ «Облаштування табору (50 балів):</w:t>
      </w:r>
    </w:p>
    <w:p w:rsidR="008E231D" w:rsidRPr="008E231D" w:rsidRDefault="008E231D" w:rsidP="00C0460C">
      <w:pPr>
        <w:spacing w:after="200" w:line="240" w:lineRule="auto"/>
        <w:ind w:left="1068"/>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організація розташування наметів – 10 балів;</w:t>
      </w:r>
    </w:p>
    <w:p w:rsidR="008E231D" w:rsidRPr="008E231D" w:rsidRDefault="008E231D" w:rsidP="00C0460C">
      <w:pPr>
        <w:spacing w:after="200" w:line="240" w:lineRule="auto"/>
        <w:ind w:left="1068"/>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lastRenderedPageBreak/>
        <w:t>- організація побуту 10 балів;</w:t>
      </w:r>
    </w:p>
    <w:p w:rsidR="008E231D" w:rsidRPr="008E231D" w:rsidRDefault="008E231D" w:rsidP="00C0460C">
      <w:pPr>
        <w:spacing w:after="200" w:line="240" w:lineRule="auto"/>
        <w:ind w:left="1068"/>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організація кухні – 10 балів;</w:t>
      </w:r>
    </w:p>
    <w:p w:rsidR="008E231D" w:rsidRPr="008E231D" w:rsidRDefault="008E231D" w:rsidP="00C0460C">
      <w:pPr>
        <w:spacing w:after="200" w:line="240" w:lineRule="auto"/>
        <w:ind w:left="1068"/>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оформлення табору – 10 балів;</w:t>
      </w:r>
    </w:p>
    <w:p w:rsidR="008E231D" w:rsidRPr="008E231D" w:rsidRDefault="008E231D" w:rsidP="00C0460C">
      <w:pPr>
        <w:spacing w:after="200" w:line="240" w:lineRule="auto"/>
        <w:ind w:left="1068"/>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презентація табору (до 3-х хвилин) – 10 балів.</w:t>
      </w:r>
    </w:p>
    <w:p w:rsidR="008E231D" w:rsidRPr="008E231D" w:rsidRDefault="008E231D" w:rsidP="00C0460C">
      <w:pPr>
        <w:numPr>
          <w:ilvl w:val="0"/>
          <w:numId w:val="11"/>
        </w:numPr>
        <w:spacing w:after="200" w:line="240" w:lineRule="auto"/>
        <w:contextualSpacing/>
        <w:rPr>
          <w:rFonts w:ascii="Times New Roman" w:eastAsia="Times New Roman" w:hAnsi="Times New Roman" w:cs="Times New Roman"/>
          <w:i/>
          <w:sz w:val="28"/>
          <w:szCs w:val="28"/>
          <w:u w:val="single"/>
        </w:rPr>
      </w:pPr>
      <w:r w:rsidRPr="008E231D">
        <w:rPr>
          <w:rFonts w:ascii="Times New Roman" w:eastAsia="Times New Roman" w:hAnsi="Times New Roman" w:cs="Times New Roman"/>
          <w:i/>
          <w:sz w:val="28"/>
          <w:szCs w:val="28"/>
          <w:u w:val="single"/>
        </w:rPr>
        <w:t>Розділ «Проживання рою в таборі» (100 штрафних балів):</w:t>
      </w:r>
    </w:p>
    <w:p w:rsidR="008E231D" w:rsidRPr="008E231D" w:rsidRDefault="008E231D" w:rsidP="00C0460C">
      <w:pPr>
        <w:numPr>
          <w:ilvl w:val="1"/>
          <w:numId w:val="11"/>
        </w:numPr>
        <w:spacing w:after="200" w:line="240" w:lineRule="auto"/>
        <w:ind w:left="1560"/>
        <w:contextualSpacing/>
        <w:rPr>
          <w:rFonts w:ascii="Times New Roman" w:eastAsia="Times New Roman" w:hAnsi="Times New Roman" w:cs="Times New Roman"/>
          <w:i/>
          <w:sz w:val="28"/>
          <w:szCs w:val="28"/>
          <w:u w:val="single"/>
        </w:rPr>
      </w:pPr>
      <w:r w:rsidRPr="008E231D">
        <w:rPr>
          <w:rFonts w:ascii="Times New Roman" w:eastAsia="Times New Roman" w:hAnsi="Times New Roman" w:cs="Times New Roman"/>
          <w:i/>
          <w:sz w:val="28"/>
          <w:szCs w:val="28"/>
          <w:u w:val="single"/>
        </w:rPr>
        <w:t>Антисанітарний стан табору (20 штрафних балів):</w:t>
      </w:r>
    </w:p>
    <w:p w:rsidR="008E231D" w:rsidRPr="008E231D" w:rsidRDefault="008E231D" w:rsidP="00C0460C">
      <w:pPr>
        <w:spacing w:after="200" w:line="240" w:lineRule="auto"/>
        <w:ind w:left="1134"/>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безлад у наметах і в таборі – 10 штрафних балів;</w:t>
      </w:r>
    </w:p>
    <w:p w:rsidR="008E231D" w:rsidRPr="008E231D" w:rsidRDefault="008E231D" w:rsidP="00C0460C">
      <w:pPr>
        <w:spacing w:after="200" w:line="240" w:lineRule="auto"/>
        <w:ind w:left="1134"/>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порушення санітарно-гігієнічних норм – 10 штрафних балів.</w:t>
      </w:r>
    </w:p>
    <w:p w:rsidR="008E231D" w:rsidRPr="008E231D" w:rsidRDefault="008E231D" w:rsidP="00C0460C">
      <w:pPr>
        <w:numPr>
          <w:ilvl w:val="1"/>
          <w:numId w:val="11"/>
        </w:numPr>
        <w:spacing w:after="200" w:line="240" w:lineRule="auto"/>
        <w:ind w:left="1560" w:hanging="492"/>
        <w:contextualSpacing/>
        <w:rPr>
          <w:rFonts w:ascii="Times New Roman" w:eastAsia="Times New Roman" w:hAnsi="Times New Roman" w:cs="Times New Roman"/>
          <w:i/>
          <w:sz w:val="28"/>
          <w:szCs w:val="28"/>
          <w:u w:val="single"/>
        </w:rPr>
      </w:pPr>
      <w:r w:rsidRPr="008E231D">
        <w:rPr>
          <w:rFonts w:ascii="Times New Roman" w:eastAsia="Times New Roman" w:hAnsi="Times New Roman" w:cs="Times New Roman"/>
          <w:i/>
          <w:sz w:val="28"/>
          <w:szCs w:val="28"/>
          <w:u w:val="single"/>
        </w:rPr>
        <w:t>Антисанітарний стан кухні (50 штрафних балів):</w:t>
      </w:r>
    </w:p>
    <w:p w:rsidR="008E231D" w:rsidRPr="008E231D" w:rsidRDefault="008E231D" w:rsidP="00C0460C">
      <w:pPr>
        <w:numPr>
          <w:ilvl w:val="0"/>
          <w:numId w:val="10"/>
        </w:numPr>
        <w:spacing w:after="200" w:line="240" w:lineRule="auto"/>
        <w:ind w:firstLine="324"/>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антисанітарний стан кухні – 10 штрафних балів;</w:t>
      </w:r>
    </w:p>
    <w:p w:rsidR="008E231D" w:rsidRPr="008E231D" w:rsidRDefault="008E231D" w:rsidP="00C0460C">
      <w:pPr>
        <w:numPr>
          <w:ilvl w:val="0"/>
          <w:numId w:val="10"/>
        </w:numPr>
        <w:spacing w:after="200" w:line="240" w:lineRule="auto"/>
        <w:ind w:firstLine="324"/>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порушення техніки безпеки при приготуванні їжі, заготівлі дров – 10 штрафних балів;</w:t>
      </w:r>
    </w:p>
    <w:p w:rsidR="008E231D" w:rsidRPr="008E231D" w:rsidRDefault="008E231D" w:rsidP="00C0460C">
      <w:pPr>
        <w:numPr>
          <w:ilvl w:val="0"/>
          <w:numId w:val="10"/>
        </w:numPr>
        <w:spacing w:after="200" w:line="240" w:lineRule="auto"/>
        <w:ind w:firstLine="324"/>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миття посуду, викидання продуктів харчування, сміття у не відведених місцях – 15 штрафних балів;</w:t>
      </w:r>
    </w:p>
    <w:p w:rsidR="008E231D" w:rsidRPr="008E231D" w:rsidRDefault="008E231D" w:rsidP="00C0460C">
      <w:pPr>
        <w:numPr>
          <w:ilvl w:val="0"/>
          <w:numId w:val="10"/>
        </w:numPr>
        <w:spacing w:after="200" w:line="240" w:lineRule="auto"/>
        <w:ind w:left="1134" w:firstLine="0"/>
        <w:contextualSpacing/>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xml:space="preserve">порушення правил зберігання продуктів – 15 штрафних балів. </w:t>
      </w:r>
    </w:p>
    <w:p w:rsidR="008E231D" w:rsidRPr="008E231D" w:rsidRDefault="008E231D" w:rsidP="00C0460C">
      <w:pPr>
        <w:numPr>
          <w:ilvl w:val="1"/>
          <w:numId w:val="11"/>
        </w:numPr>
        <w:spacing w:after="200" w:line="240" w:lineRule="auto"/>
        <w:ind w:left="1560" w:hanging="492"/>
        <w:contextualSpacing/>
        <w:jc w:val="both"/>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u w:val="single"/>
        </w:rPr>
        <w:t>Порушення правил поведінки (30 штрафних балів):</w:t>
      </w:r>
    </w:p>
    <w:p w:rsidR="008E231D" w:rsidRPr="008E231D" w:rsidRDefault="008E231D" w:rsidP="00C0460C">
      <w:pPr>
        <w:spacing w:after="200" w:line="240" w:lineRule="auto"/>
        <w:ind w:left="1134"/>
        <w:contextualSpacing/>
        <w:jc w:val="both"/>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xml:space="preserve">- невиконання розпоряджень по табору – 10 </w:t>
      </w:r>
      <w:proofErr w:type="spellStart"/>
      <w:r w:rsidRPr="008E231D">
        <w:rPr>
          <w:rFonts w:ascii="Times New Roman" w:eastAsia="Times New Roman" w:hAnsi="Times New Roman" w:cs="Times New Roman"/>
          <w:i/>
          <w:sz w:val="28"/>
          <w:szCs w:val="28"/>
        </w:rPr>
        <w:t>штрафнгих</w:t>
      </w:r>
      <w:proofErr w:type="spellEnd"/>
      <w:r w:rsidRPr="008E231D">
        <w:rPr>
          <w:rFonts w:ascii="Times New Roman" w:eastAsia="Times New Roman" w:hAnsi="Times New Roman" w:cs="Times New Roman"/>
          <w:i/>
          <w:sz w:val="28"/>
          <w:szCs w:val="28"/>
        </w:rPr>
        <w:t xml:space="preserve"> балів;</w:t>
      </w:r>
    </w:p>
    <w:p w:rsidR="008E231D" w:rsidRPr="008E231D" w:rsidRDefault="008E231D" w:rsidP="00C0460C">
      <w:pPr>
        <w:spacing w:after="200" w:line="240" w:lineRule="auto"/>
        <w:ind w:left="1134"/>
        <w:contextualSpacing/>
        <w:jc w:val="both"/>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порушення етичних норм поведінки – 10 штрафних балів;</w:t>
      </w:r>
    </w:p>
    <w:p w:rsidR="008E231D" w:rsidRPr="008E231D" w:rsidRDefault="008E231D" w:rsidP="00C0460C">
      <w:pPr>
        <w:spacing w:after="200" w:line="240" w:lineRule="auto"/>
        <w:ind w:left="1134"/>
        <w:contextualSpacing/>
        <w:jc w:val="both"/>
        <w:rPr>
          <w:rFonts w:ascii="Times New Roman" w:eastAsia="Times New Roman" w:hAnsi="Times New Roman" w:cs="Times New Roman"/>
          <w:i/>
          <w:sz w:val="28"/>
          <w:szCs w:val="28"/>
        </w:rPr>
      </w:pPr>
      <w:r w:rsidRPr="008E231D">
        <w:rPr>
          <w:rFonts w:ascii="Times New Roman" w:eastAsia="Times New Roman" w:hAnsi="Times New Roman" w:cs="Times New Roman"/>
          <w:i/>
          <w:sz w:val="28"/>
          <w:szCs w:val="28"/>
        </w:rPr>
        <w:t>- порушення природоохоронних вимог – 10 штрафних балів.</w:t>
      </w:r>
    </w:p>
    <w:p w:rsidR="008E231D" w:rsidRDefault="008E231D" w:rsidP="00C0460C">
      <w:pPr>
        <w:spacing w:after="200" w:line="240" w:lineRule="auto"/>
        <w:ind w:firstLine="708"/>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Переможець визначається за найбільшою кількістю балів за двома розділами даного конкурсу. Результат вираховується як різниця між сумою отриманих і штрафних балів за всі дні гри.</w:t>
      </w:r>
    </w:p>
    <w:p w:rsidR="00C0460C" w:rsidRPr="008E231D" w:rsidRDefault="00C0460C" w:rsidP="00C0460C">
      <w:pPr>
        <w:spacing w:after="200" w:line="240" w:lineRule="auto"/>
        <w:ind w:firstLine="708"/>
        <w:contextualSpacing/>
        <w:jc w:val="both"/>
        <w:rPr>
          <w:rFonts w:ascii="Times New Roman" w:eastAsia="Times New Roman" w:hAnsi="Times New Roman" w:cs="Times New Roman"/>
          <w:sz w:val="28"/>
          <w:szCs w:val="28"/>
        </w:rPr>
      </w:pPr>
    </w:p>
    <w:p w:rsidR="008E231D" w:rsidRPr="008E231D" w:rsidRDefault="008E231D" w:rsidP="008E231D">
      <w:pPr>
        <w:spacing w:after="200" w:line="240" w:lineRule="auto"/>
        <w:jc w:val="center"/>
        <w:rPr>
          <w:rFonts w:ascii="Times New Roman" w:eastAsia="Times New Roman" w:hAnsi="Times New Roman" w:cs="Times New Roman"/>
          <w:b/>
          <w:sz w:val="28"/>
          <w:szCs w:val="28"/>
          <w:u w:val="single"/>
        </w:rPr>
      </w:pPr>
      <w:r w:rsidRPr="008E231D">
        <w:rPr>
          <w:rFonts w:ascii="Times New Roman" w:eastAsia="Times New Roman" w:hAnsi="Times New Roman" w:cs="Times New Roman"/>
          <w:b/>
          <w:sz w:val="28"/>
          <w:szCs w:val="28"/>
          <w:u w:val="single"/>
        </w:rPr>
        <w:t>Обов’язкові конкурси:</w:t>
      </w:r>
    </w:p>
    <w:p w:rsidR="008E231D" w:rsidRDefault="00C0460C" w:rsidP="00C0460C">
      <w:pPr>
        <w:spacing w:after="200" w:line="240" w:lineRule="auto"/>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w:t>
      </w:r>
      <w:r w:rsidR="008E231D" w:rsidRPr="008E231D">
        <w:rPr>
          <w:rFonts w:ascii="Times New Roman" w:eastAsia="Times New Roman" w:hAnsi="Times New Roman" w:cs="Times New Roman"/>
          <w:b/>
          <w:i/>
          <w:sz w:val="28"/>
          <w:szCs w:val="28"/>
        </w:rPr>
        <w:t>.10. Творчо-мистецький конкурс «Ватра» («Слава героям»).</w:t>
      </w:r>
    </w:p>
    <w:p w:rsidR="007C4441" w:rsidRDefault="007C4441" w:rsidP="007C4441">
      <w:pPr>
        <w:spacing w:line="240" w:lineRule="auto"/>
        <w:ind w:firstLine="709"/>
        <w:contextualSpacing/>
        <w:jc w:val="both"/>
        <w:rPr>
          <w:rFonts w:ascii="Times New Roman" w:eastAsia="Calibri" w:hAnsi="Times New Roman" w:cs="Times New Roman"/>
          <w:b/>
          <w:sz w:val="28"/>
        </w:rPr>
      </w:pPr>
    </w:p>
    <w:p w:rsidR="007C4441" w:rsidRPr="007C4441" w:rsidRDefault="007C4441" w:rsidP="007C4441">
      <w:pPr>
        <w:spacing w:line="240" w:lineRule="auto"/>
        <w:ind w:firstLine="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 xml:space="preserve">Кожен рій представляє театралізоване дійство (до 12 хвилин), яке за змістом відповідає темам українського козацтва, Української революції 1917-1921 років, сучасної історії (в </w:t>
      </w:r>
      <w:proofErr w:type="spellStart"/>
      <w:r w:rsidRPr="007C4441">
        <w:rPr>
          <w:rFonts w:ascii="Times New Roman" w:eastAsia="Calibri" w:hAnsi="Times New Roman" w:cs="Times New Roman"/>
          <w:sz w:val="28"/>
        </w:rPr>
        <w:t>т.ч</w:t>
      </w:r>
      <w:proofErr w:type="spellEnd"/>
      <w:r w:rsidRPr="007C4441">
        <w:rPr>
          <w:rFonts w:ascii="Times New Roman" w:eastAsia="Calibri" w:hAnsi="Times New Roman" w:cs="Times New Roman"/>
          <w:sz w:val="28"/>
        </w:rPr>
        <w:t xml:space="preserve">. Революції Гідності, захисту від агресії РФ в Криму та на сході України), видатних особистостей визвольних змагань за українську соборну державність тощо, використовуючи різні жанри (художнє слово, українську народну пісню, танок (можливо з елементами бойових мистецтв), гумор, жарти…) і музичний супровід (музичні інструменти та записи на </w:t>
      </w:r>
      <w:r w:rsidRPr="007C4441">
        <w:rPr>
          <w:rFonts w:ascii="Times New Roman" w:eastAsia="Calibri" w:hAnsi="Times New Roman" w:cs="Times New Roman"/>
          <w:sz w:val="28"/>
          <w:lang w:val="en-US"/>
        </w:rPr>
        <w:t>CD</w:t>
      </w:r>
      <w:r w:rsidRPr="007C4441">
        <w:rPr>
          <w:rFonts w:ascii="Times New Roman" w:eastAsia="Calibri" w:hAnsi="Times New Roman" w:cs="Times New Roman"/>
          <w:sz w:val="28"/>
        </w:rPr>
        <w:t xml:space="preserve">-, </w:t>
      </w:r>
      <w:r w:rsidRPr="007C4441">
        <w:rPr>
          <w:rFonts w:ascii="Times New Roman" w:eastAsia="Calibri" w:hAnsi="Times New Roman" w:cs="Times New Roman"/>
          <w:sz w:val="28"/>
          <w:lang w:val="en-US"/>
        </w:rPr>
        <w:t>DVD</w:t>
      </w:r>
      <w:r w:rsidRPr="007C4441">
        <w:rPr>
          <w:rFonts w:ascii="Times New Roman" w:eastAsia="Calibri" w:hAnsi="Times New Roman" w:cs="Times New Roman"/>
          <w:sz w:val="28"/>
        </w:rPr>
        <w:t>- дисках; флеш-накопичувачі заборонені).</w:t>
      </w:r>
    </w:p>
    <w:p w:rsidR="007C4441" w:rsidRPr="007C4441" w:rsidRDefault="007C4441" w:rsidP="007C4441">
      <w:pPr>
        <w:spacing w:line="240" w:lineRule="auto"/>
        <w:ind w:firstLine="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Суддівство здійснюється методом експертної оцінки представниками роїв за наступними критеріями:</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відповідність меті, змісту (5 балів),</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художньо-естетичний рівень (10 балів),</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артистичність та майстерність виконання (10 балів),</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інформаційна насиченість програми (10 балів),</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 xml:space="preserve">музичний супровід (живе виконання на музичних інструментах) (7 балів), </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музичний супровід (використання фонограм) (3 бали),</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використання в дійстві власних ройових атрибутів (3 бали),</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lastRenderedPageBreak/>
        <w:t>оригінальність, регіональні особливості (10 балів),</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композиційна виправданість (7 балів),</w:t>
      </w:r>
    </w:p>
    <w:p w:rsidR="007C4441" w:rsidRPr="007C4441" w:rsidRDefault="007C4441" w:rsidP="007C4441">
      <w:pPr>
        <w:numPr>
          <w:ilvl w:val="0"/>
          <w:numId w:val="13"/>
        </w:numPr>
        <w:spacing w:line="240" w:lineRule="auto"/>
        <w:ind w:left="709"/>
        <w:contextualSpacing/>
        <w:jc w:val="both"/>
        <w:rPr>
          <w:rFonts w:ascii="Times New Roman" w:eastAsia="Calibri" w:hAnsi="Times New Roman" w:cs="Times New Roman"/>
          <w:sz w:val="28"/>
        </w:rPr>
      </w:pPr>
      <w:r w:rsidRPr="007C4441">
        <w:rPr>
          <w:rFonts w:ascii="Times New Roman" w:eastAsia="Calibri" w:hAnsi="Times New Roman" w:cs="Times New Roman"/>
          <w:sz w:val="28"/>
        </w:rPr>
        <w:t>загальне враження (5 балів).</w:t>
      </w:r>
    </w:p>
    <w:p w:rsidR="007C4441" w:rsidRPr="007C4441" w:rsidRDefault="007C4441" w:rsidP="007C4441">
      <w:pPr>
        <w:spacing w:line="240" w:lineRule="auto"/>
        <w:ind w:firstLine="709"/>
        <w:jc w:val="both"/>
        <w:rPr>
          <w:rFonts w:ascii="Times New Roman" w:eastAsia="Calibri" w:hAnsi="Times New Roman" w:cs="Times New Roman"/>
          <w:sz w:val="28"/>
        </w:rPr>
      </w:pPr>
      <w:r w:rsidRPr="007C4441">
        <w:rPr>
          <w:rFonts w:ascii="Times New Roman" w:eastAsia="Calibri" w:hAnsi="Times New Roman" w:cs="Times New Roman"/>
          <w:sz w:val="28"/>
        </w:rPr>
        <w:t xml:space="preserve">У конкурсі беруть участь тільки учасники рою. </w:t>
      </w:r>
      <w:r w:rsidRPr="007C4441">
        <w:rPr>
          <w:rFonts w:ascii="Times New Roman" w:eastAsia="Times New Roman" w:hAnsi="Times New Roman" w:cs="Times New Roman"/>
          <w:sz w:val="28"/>
          <w:szCs w:val="28"/>
        </w:rPr>
        <w:t>За перевищення загального часу на виконання завдання нараховується штраф (не більше 10 балів). Переможці конкурсу визначаються за найбільшою сумою отриманих балів.</w:t>
      </w:r>
    </w:p>
    <w:p w:rsidR="008E231D" w:rsidRPr="007C4441" w:rsidRDefault="00C0460C" w:rsidP="008E231D">
      <w:pPr>
        <w:spacing w:after="200" w:line="240" w:lineRule="auto"/>
        <w:ind w:firstLine="708"/>
        <w:jc w:val="both"/>
        <w:rPr>
          <w:rFonts w:ascii="Times New Roman" w:eastAsia="Times New Roman" w:hAnsi="Times New Roman" w:cs="Times New Roman"/>
          <w:b/>
          <w:i/>
          <w:sz w:val="28"/>
          <w:szCs w:val="28"/>
        </w:rPr>
      </w:pPr>
      <w:r w:rsidRPr="007C4441">
        <w:rPr>
          <w:rFonts w:ascii="Times New Roman" w:eastAsia="Times New Roman" w:hAnsi="Times New Roman" w:cs="Times New Roman"/>
          <w:b/>
          <w:i/>
          <w:sz w:val="28"/>
          <w:szCs w:val="28"/>
        </w:rPr>
        <w:t>5</w:t>
      </w:r>
      <w:r w:rsidR="008E231D" w:rsidRPr="007C4441">
        <w:rPr>
          <w:rFonts w:ascii="Times New Roman" w:eastAsia="Times New Roman" w:hAnsi="Times New Roman" w:cs="Times New Roman"/>
          <w:b/>
          <w:i/>
          <w:sz w:val="28"/>
          <w:szCs w:val="28"/>
        </w:rPr>
        <w:t>.11. Конкурс звітів про виконання д</w:t>
      </w:r>
      <w:r w:rsidRPr="007C4441">
        <w:rPr>
          <w:rFonts w:ascii="Times New Roman" w:eastAsia="Times New Roman" w:hAnsi="Times New Roman" w:cs="Times New Roman"/>
          <w:b/>
          <w:i/>
          <w:sz w:val="28"/>
          <w:szCs w:val="28"/>
        </w:rPr>
        <w:t>омашнього завдання «Добре діло»</w:t>
      </w:r>
    </w:p>
    <w:p w:rsidR="008E231D" w:rsidRPr="008E231D" w:rsidRDefault="008E231D" w:rsidP="0038629F">
      <w:pPr>
        <w:spacing w:after="200" w:line="240" w:lineRule="auto"/>
        <w:ind w:firstLine="708"/>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Кожен рій протягом навчального року виконує певні добрі справи (допомога немічним людям, учасникам Другої Світової війни та антитерористичної операції, волонтерська допомога, проведення заходів в навчальних закладах інтернатного типу, екологічні варти тощо) та  готує звіт в друкованому та електронному вигляді, який повинен відповідати ідейним принципам лицарства «Служити Богові, Батьківщині, ближнім».</w:t>
      </w:r>
    </w:p>
    <w:p w:rsidR="008E231D" w:rsidRPr="008E231D" w:rsidRDefault="008E231D" w:rsidP="0038629F">
      <w:pPr>
        <w:spacing w:after="200" w:line="240" w:lineRule="auto"/>
        <w:ind w:firstLine="708"/>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Письмовий звіт про виконання домашнього завдання за вказаною тематикою із фотографіями, додатками та електронними носіями подаються в ГСК ІІ (обласного) етапу Гри при реєстрації рою.</w:t>
      </w:r>
    </w:p>
    <w:p w:rsidR="008E231D" w:rsidRPr="008E231D" w:rsidRDefault="008E231D" w:rsidP="0038629F">
      <w:pPr>
        <w:spacing w:after="200" w:line="240" w:lineRule="auto"/>
        <w:contextualSpacing/>
        <w:jc w:val="center"/>
        <w:rPr>
          <w:rFonts w:ascii="Times New Roman" w:eastAsia="Times New Roman" w:hAnsi="Times New Roman" w:cs="Times New Roman"/>
          <w:b/>
          <w:i/>
          <w:sz w:val="28"/>
          <w:szCs w:val="28"/>
          <w:u w:val="single"/>
          <w:lang w:eastAsia="ru-RU"/>
        </w:rPr>
      </w:pPr>
      <w:r w:rsidRPr="008E231D">
        <w:rPr>
          <w:rFonts w:ascii="Times New Roman" w:eastAsia="Times New Roman" w:hAnsi="Times New Roman" w:cs="Times New Roman"/>
          <w:b/>
          <w:i/>
          <w:sz w:val="28"/>
          <w:szCs w:val="28"/>
          <w:u w:val="single"/>
          <w:lang w:eastAsia="ru-RU"/>
        </w:rPr>
        <w:t>Вимоги до оформлення звітів:</w:t>
      </w:r>
    </w:p>
    <w:p w:rsidR="008E231D" w:rsidRPr="008E231D" w:rsidRDefault="008E231D" w:rsidP="0038629F">
      <w:pPr>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xml:space="preserve">1. Звіти подаються у друкованому вигляді  (комп’ютерний набір, формат аркуша А-4, шрифт – </w:t>
      </w:r>
      <w:proofErr w:type="spellStart"/>
      <w:r w:rsidRPr="008E231D">
        <w:rPr>
          <w:rFonts w:ascii="Times New Roman" w:eastAsia="Times New Roman" w:hAnsi="Times New Roman" w:cs="Times New Roman"/>
          <w:sz w:val="28"/>
          <w:szCs w:val="28"/>
          <w:lang w:eastAsia="ru-RU"/>
        </w:rPr>
        <w:t>Times</w:t>
      </w:r>
      <w:proofErr w:type="spellEnd"/>
      <w:r w:rsidRPr="008E231D">
        <w:rPr>
          <w:rFonts w:ascii="Times New Roman" w:eastAsia="Times New Roman" w:hAnsi="Times New Roman" w:cs="Times New Roman"/>
          <w:sz w:val="28"/>
          <w:szCs w:val="28"/>
          <w:lang w:eastAsia="ru-RU"/>
        </w:rPr>
        <w:t xml:space="preserve"> </w:t>
      </w:r>
      <w:proofErr w:type="spellStart"/>
      <w:r w:rsidRPr="008E231D">
        <w:rPr>
          <w:rFonts w:ascii="Times New Roman" w:eastAsia="Times New Roman" w:hAnsi="Times New Roman" w:cs="Times New Roman"/>
          <w:sz w:val="28"/>
          <w:szCs w:val="28"/>
          <w:lang w:eastAsia="ru-RU"/>
        </w:rPr>
        <w:t>New</w:t>
      </w:r>
      <w:proofErr w:type="spellEnd"/>
      <w:r w:rsidRPr="008E231D">
        <w:rPr>
          <w:rFonts w:ascii="Times New Roman" w:eastAsia="Times New Roman" w:hAnsi="Times New Roman" w:cs="Times New Roman"/>
          <w:sz w:val="28"/>
          <w:szCs w:val="28"/>
          <w:lang w:eastAsia="ru-RU"/>
        </w:rPr>
        <w:t xml:space="preserve"> </w:t>
      </w:r>
      <w:proofErr w:type="spellStart"/>
      <w:r w:rsidRPr="008E231D">
        <w:rPr>
          <w:rFonts w:ascii="Times New Roman" w:eastAsia="Times New Roman" w:hAnsi="Times New Roman" w:cs="Times New Roman"/>
          <w:sz w:val="28"/>
          <w:szCs w:val="28"/>
          <w:lang w:eastAsia="ru-RU"/>
        </w:rPr>
        <w:t>Roman</w:t>
      </w:r>
      <w:proofErr w:type="spellEnd"/>
      <w:r w:rsidRPr="008E231D">
        <w:rPr>
          <w:rFonts w:ascii="Times New Roman" w:eastAsia="Times New Roman" w:hAnsi="Times New Roman" w:cs="Times New Roman"/>
          <w:sz w:val="28"/>
          <w:szCs w:val="28"/>
          <w:lang w:eastAsia="ru-RU"/>
        </w:rPr>
        <w:t xml:space="preserve"> – 14 </w:t>
      </w:r>
      <w:proofErr w:type="spellStart"/>
      <w:r w:rsidRPr="008E231D">
        <w:rPr>
          <w:rFonts w:ascii="Times New Roman" w:eastAsia="Times New Roman" w:hAnsi="Times New Roman" w:cs="Times New Roman"/>
          <w:sz w:val="28"/>
          <w:szCs w:val="28"/>
          <w:lang w:val="en-US" w:eastAsia="ru-RU"/>
        </w:rPr>
        <w:t>pt</w:t>
      </w:r>
      <w:proofErr w:type="spellEnd"/>
      <w:r w:rsidRPr="008E231D">
        <w:rPr>
          <w:rFonts w:ascii="Times New Roman" w:eastAsia="Times New Roman" w:hAnsi="Times New Roman" w:cs="Times New Roman"/>
          <w:sz w:val="28"/>
          <w:szCs w:val="28"/>
          <w:lang w:eastAsia="ru-RU"/>
        </w:rPr>
        <w:t xml:space="preserve">, інтервал – 1,5) і обов’язково пронумеровані разом з додатками. </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2. Звіт повинен мати наступні структурні елементи:</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xml:space="preserve">- титульна сторінка (на титульній сторінці дається назва району (міста, територіальної громади), повна назва навчального закладу, загальна назва «Доброго діла», місце, термін проведення. Дані про авторів, прізвище, ім’я, по батькові керівника (заступника чи </w:t>
      </w:r>
      <w:proofErr w:type="spellStart"/>
      <w:r w:rsidRPr="008E231D">
        <w:rPr>
          <w:rFonts w:ascii="Times New Roman" w:eastAsia="Times New Roman" w:hAnsi="Times New Roman" w:cs="Times New Roman"/>
          <w:sz w:val="28"/>
          <w:szCs w:val="28"/>
          <w:lang w:eastAsia="ru-RU"/>
        </w:rPr>
        <w:t>виховника</w:t>
      </w:r>
      <w:proofErr w:type="spellEnd"/>
      <w:r w:rsidRPr="008E231D">
        <w:rPr>
          <w:rFonts w:ascii="Times New Roman" w:eastAsia="Times New Roman" w:hAnsi="Times New Roman" w:cs="Times New Roman"/>
          <w:sz w:val="28"/>
          <w:szCs w:val="28"/>
          <w:lang w:eastAsia="ru-RU"/>
        </w:rPr>
        <w:t xml:space="preserve">) рою, його місце роботи та посада, домашня адреса. Контактний телефон, </w:t>
      </w:r>
      <w:r w:rsidRPr="008E231D">
        <w:rPr>
          <w:rFonts w:ascii="Times New Roman" w:eastAsia="Times New Roman" w:hAnsi="Times New Roman" w:cs="Times New Roman"/>
          <w:sz w:val="28"/>
          <w:szCs w:val="28"/>
          <w:lang w:val="en-US" w:eastAsia="ru-RU"/>
        </w:rPr>
        <w:t>E</w:t>
      </w:r>
      <w:r w:rsidRPr="008E231D">
        <w:rPr>
          <w:rFonts w:ascii="Times New Roman" w:eastAsia="Times New Roman" w:hAnsi="Times New Roman" w:cs="Times New Roman"/>
          <w:sz w:val="28"/>
          <w:szCs w:val="28"/>
          <w:lang w:eastAsia="ru-RU"/>
        </w:rPr>
        <w:t>-</w:t>
      </w:r>
      <w:proofErr w:type="spellStart"/>
      <w:r w:rsidRPr="008E231D">
        <w:rPr>
          <w:rFonts w:ascii="Times New Roman" w:eastAsia="Times New Roman" w:hAnsi="Times New Roman" w:cs="Times New Roman"/>
          <w:sz w:val="28"/>
          <w:szCs w:val="28"/>
          <w:lang w:eastAsia="ru-RU"/>
        </w:rPr>
        <w:t>маі</w:t>
      </w:r>
      <w:proofErr w:type="spellEnd"/>
      <w:r w:rsidRPr="008E231D">
        <w:rPr>
          <w:rFonts w:ascii="Times New Roman" w:eastAsia="Times New Roman" w:hAnsi="Times New Roman" w:cs="Times New Roman"/>
          <w:sz w:val="28"/>
          <w:szCs w:val="28"/>
          <w:lang w:val="en-US" w:eastAsia="ru-RU"/>
        </w:rPr>
        <w:t>l</w:t>
      </w:r>
      <w:r w:rsidRPr="008E231D">
        <w:rPr>
          <w:rFonts w:ascii="Times New Roman" w:eastAsia="Times New Roman" w:hAnsi="Times New Roman" w:cs="Times New Roman"/>
          <w:sz w:val="28"/>
          <w:szCs w:val="28"/>
          <w:lang w:eastAsia="ru-RU"/>
        </w:rPr>
        <w:t>,);</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анотація;</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текстова частина;</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довідкові відомості;</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фотографії (в додатках);</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опис «Доброго діла» (сценарій заходу не обов’язково);</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додатки, що демонструють суспільну значимість «Доброго діла»;</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підсумки, висновки, рекомендації.</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3. Крім друкованого екземпляру обов’язково надати звіт на електронному носії (CD-,DVD-диск).</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4. Звіт про проведену роботу повинен бути тільки українською мовою.</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5. Загальний обсяг звіту не повинен перевищувати 15 сторінок, в тому числі текстової частини 10 сторінок. У тексті мають бути посилання на додатки (ілюстрації). Ілюстративні матеріали, об’ємом до 5 аркушів (фото, копії статей, повідомлень та інші додатки), повинні мати підписи. Розмір фотографій – не менше 9х13 см.</w:t>
      </w:r>
    </w:p>
    <w:p w:rsidR="008E231D" w:rsidRPr="008E231D" w:rsidRDefault="008E231D" w:rsidP="0038629F">
      <w:pPr>
        <w:tabs>
          <w:tab w:val="num" w:pos="0"/>
        </w:tabs>
        <w:spacing w:after="200" w:line="240" w:lineRule="auto"/>
        <w:contextualSpacing/>
        <w:jc w:val="both"/>
        <w:rPr>
          <w:rFonts w:ascii="Times New Roman" w:eastAsia="Times New Roman" w:hAnsi="Times New Roman" w:cs="Times New Roman"/>
          <w:sz w:val="28"/>
          <w:szCs w:val="28"/>
          <w:lang w:eastAsia="ru-RU"/>
        </w:rPr>
      </w:pPr>
      <w:r w:rsidRPr="008E231D">
        <w:rPr>
          <w:rFonts w:ascii="Times New Roman" w:eastAsia="Times New Roman" w:hAnsi="Times New Roman" w:cs="Times New Roman"/>
          <w:sz w:val="28"/>
          <w:szCs w:val="28"/>
          <w:lang w:eastAsia="ru-RU"/>
        </w:rPr>
        <w:tab/>
        <w:t xml:space="preserve">6. Критерії оцінювання конкурсу: </w:t>
      </w:r>
    </w:p>
    <w:p w:rsidR="008E231D" w:rsidRPr="008E231D" w:rsidRDefault="008E231D" w:rsidP="0038629F">
      <w:pPr>
        <w:numPr>
          <w:ilvl w:val="0"/>
          <w:numId w:val="12"/>
        </w:numPr>
        <w:tabs>
          <w:tab w:val="num" w:pos="-4796"/>
          <w:tab w:val="left" w:pos="851"/>
        </w:tabs>
        <w:spacing w:after="200" w:line="240" w:lineRule="auto"/>
        <w:ind w:left="851" w:hanging="491"/>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lastRenderedPageBreak/>
        <w:t>відповідність ідейним принципам лицарства «Служити Богові, Батьківщині, ближнім», суспільна та виховна значимість, актуальність;</w:t>
      </w:r>
    </w:p>
    <w:p w:rsidR="008E231D" w:rsidRPr="008E231D" w:rsidRDefault="008E231D" w:rsidP="0038629F">
      <w:pPr>
        <w:numPr>
          <w:ilvl w:val="0"/>
          <w:numId w:val="12"/>
        </w:numPr>
        <w:tabs>
          <w:tab w:val="num" w:pos="-4796"/>
          <w:tab w:val="left" w:pos="851"/>
        </w:tabs>
        <w:spacing w:after="200" w:line="240" w:lineRule="auto"/>
        <w:ind w:left="851" w:hanging="491"/>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пропаганда роботи, висвітлення на радіо, у пресі; </w:t>
      </w:r>
    </w:p>
    <w:p w:rsidR="008E231D" w:rsidRPr="008E231D" w:rsidRDefault="008E231D" w:rsidP="0038629F">
      <w:pPr>
        <w:numPr>
          <w:ilvl w:val="0"/>
          <w:numId w:val="12"/>
        </w:numPr>
        <w:tabs>
          <w:tab w:val="num" w:pos="-4796"/>
          <w:tab w:val="left" w:pos="851"/>
        </w:tabs>
        <w:spacing w:after="200" w:line="240" w:lineRule="auto"/>
        <w:ind w:left="851" w:hanging="491"/>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 xml:space="preserve">наявність якісних фото та інших додатків, які ілюструють виконання «Доброго діла»; </w:t>
      </w:r>
    </w:p>
    <w:p w:rsidR="008E231D" w:rsidRPr="008E231D" w:rsidRDefault="008E231D" w:rsidP="0038629F">
      <w:pPr>
        <w:numPr>
          <w:ilvl w:val="0"/>
          <w:numId w:val="12"/>
        </w:numPr>
        <w:tabs>
          <w:tab w:val="num" w:pos="-4796"/>
          <w:tab w:val="left" w:pos="851"/>
        </w:tabs>
        <w:spacing w:after="200" w:line="240" w:lineRule="auto"/>
        <w:ind w:left="851" w:hanging="491"/>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присутність на фото членів рою;</w:t>
      </w:r>
    </w:p>
    <w:p w:rsidR="008E231D" w:rsidRPr="008E231D" w:rsidRDefault="008E231D" w:rsidP="0038629F">
      <w:pPr>
        <w:numPr>
          <w:ilvl w:val="0"/>
          <w:numId w:val="12"/>
        </w:numPr>
        <w:tabs>
          <w:tab w:val="left" w:pos="851"/>
        </w:tabs>
        <w:spacing w:after="200" w:line="240" w:lineRule="auto"/>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відповідність вимогам оформлення звіту;</w:t>
      </w:r>
    </w:p>
    <w:p w:rsidR="008E231D" w:rsidRPr="008E231D" w:rsidRDefault="008E231D" w:rsidP="0038629F">
      <w:pPr>
        <w:numPr>
          <w:ilvl w:val="0"/>
          <w:numId w:val="12"/>
        </w:numPr>
        <w:tabs>
          <w:tab w:val="left" w:pos="851"/>
        </w:tabs>
        <w:spacing w:after="200" w:line="240" w:lineRule="auto"/>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наявність електронного варіанту звіту (</w:t>
      </w:r>
      <w:r w:rsidRPr="008E231D">
        <w:rPr>
          <w:rFonts w:ascii="Times New Roman" w:eastAsia="Times New Roman" w:hAnsi="Times New Roman" w:cs="Times New Roman"/>
          <w:i/>
          <w:sz w:val="28"/>
          <w:szCs w:val="28"/>
          <w:lang w:val="en-US" w:eastAsia="ru-RU"/>
        </w:rPr>
        <w:t>CD</w:t>
      </w:r>
      <w:r w:rsidRPr="008E231D">
        <w:rPr>
          <w:rFonts w:ascii="Times New Roman" w:eastAsia="Times New Roman" w:hAnsi="Times New Roman" w:cs="Times New Roman"/>
          <w:i/>
          <w:sz w:val="28"/>
          <w:szCs w:val="28"/>
          <w:lang w:val="ru-RU" w:eastAsia="ru-RU"/>
        </w:rPr>
        <w:t>-</w:t>
      </w:r>
      <w:r w:rsidRPr="008E231D">
        <w:rPr>
          <w:rFonts w:ascii="Times New Roman" w:eastAsia="Times New Roman" w:hAnsi="Times New Roman" w:cs="Times New Roman"/>
          <w:i/>
          <w:sz w:val="28"/>
          <w:szCs w:val="28"/>
          <w:lang w:eastAsia="ru-RU"/>
        </w:rPr>
        <w:t>,</w:t>
      </w:r>
      <w:r w:rsidRPr="008E231D">
        <w:rPr>
          <w:rFonts w:ascii="Times New Roman" w:eastAsia="Times New Roman" w:hAnsi="Times New Roman" w:cs="Times New Roman"/>
          <w:i/>
          <w:sz w:val="28"/>
          <w:szCs w:val="28"/>
          <w:lang w:val="en-US" w:eastAsia="ru-RU"/>
        </w:rPr>
        <w:t>DVD</w:t>
      </w:r>
      <w:r w:rsidRPr="008E231D">
        <w:rPr>
          <w:rFonts w:ascii="Times New Roman" w:eastAsia="Times New Roman" w:hAnsi="Times New Roman" w:cs="Times New Roman"/>
          <w:sz w:val="28"/>
          <w:szCs w:val="28"/>
          <w:lang w:val="ru-RU" w:eastAsia="ru-RU"/>
        </w:rPr>
        <w:t>-</w:t>
      </w:r>
      <w:r w:rsidRPr="008E231D">
        <w:rPr>
          <w:rFonts w:ascii="Times New Roman" w:eastAsia="Times New Roman" w:hAnsi="Times New Roman" w:cs="Times New Roman"/>
          <w:i/>
          <w:sz w:val="28"/>
          <w:szCs w:val="28"/>
          <w:lang w:eastAsia="ru-RU"/>
        </w:rPr>
        <w:t>диск</w:t>
      </w:r>
      <w:r w:rsidRPr="008E231D">
        <w:rPr>
          <w:rFonts w:ascii="Times New Roman" w:eastAsia="Times New Roman" w:hAnsi="Times New Roman" w:cs="Times New Roman"/>
          <w:sz w:val="28"/>
          <w:szCs w:val="28"/>
          <w:lang w:eastAsia="ru-RU"/>
        </w:rPr>
        <w:t>)</w:t>
      </w:r>
      <w:r w:rsidRPr="008E231D">
        <w:rPr>
          <w:rFonts w:ascii="Times New Roman" w:eastAsia="Times New Roman" w:hAnsi="Times New Roman" w:cs="Times New Roman"/>
          <w:sz w:val="28"/>
          <w:szCs w:val="28"/>
        </w:rPr>
        <w:t>;</w:t>
      </w:r>
    </w:p>
    <w:p w:rsidR="008E231D" w:rsidRPr="0038629F" w:rsidRDefault="008E231D" w:rsidP="008E231D">
      <w:pPr>
        <w:numPr>
          <w:ilvl w:val="0"/>
          <w:numId w:val="12"/>
        </w:numPr>
        <w:tabs>
          <w:tab w:val="num" w:pos="-4796"/>
          <w:tab w:val="left" w:pos="851"/>
        </w:tabs>
        <w:spacing w:after="200" w:line="240" w:lineRule="auto"/>
        <w:ind w:left="851" w:hanging="491"/>
        <w:contextualSpacing/>
        <w:jc w:val="both"/>
        <w:rPr>
          <w:rFonts w:ascii="Times New Roman" w:eastAsia="Times New Roman" w:hAnsi="Times New Roman" w:cs="Times New Roman"/>
          <w:sz w:val="28"/>
          <w:szCs w:val="28"/>
        </w:rPr>
      </w:pPr>
      <w:r w:rsidRPr="008E231D">
        <w:rPr>
          <w:rFonts w:ascii="Times New Roman" w:eastAsia="Times New Roman" w:hAnsi="Times New Roman" w:cs="Times New Roman"/>
          <w:sz w:val="28"/>
          <w:szCs w:val="28"/>
        </w:rPr>
        <w:t>стиль і грамотність, якість оформлення.</w:t>
      </w:r>
    </w:p>
    <w:p w:rsidR="00453706" w:rsidRDefault="00453706" w:rsidP="00FC350B">
      <w:pPr>
        <w:spacing w:after="200" w:line="240" w:lineRule="auto"/>
        <w:ind w:firstLine="567"/>
        <w:contextualSpacing/>
        <w:jc w:val="both"/>
        <w:rPr>
          <w:rFonts w:ascii="Times New Roman" w:eastAsia="Times New Roman" w:hAnsi="Times New Roman" w:cs="Times New Roman"/>
          <w:sz w:val="28"/>
          <w:szCs w:val="28"/>
        </w:rPr>
      </w:pPr>
    </w:p>
    <w:p w:rsidR="00FC350B" w:rsidRDefault="00FC350B" w:rsidP="00FC350B">
      <w:pPr>
        <w:spacing w:after="200" w:line="240" w:lineRule="auto"/>
        <w:contextualSpacing/>
        <w:jc w:val="center"/>
        <w:rPr>
          <w:rFonts w:ascii="Times New Roman" w:eastAsia="Times New Roman" w:hAnsi="Times New Roman" w:cs="Times New Roman"/>
          <w:b/>
          <w:i/>
          <w:sz w:val="32"/>
          <w:szCs w:val="32"/>
        </w:rPr>
      </w:pPr>
      <w:r w:rsidRPr="00453706">
        <w:rPr>
          <w:rFonts w:ascii="Times New Roman" w:hAnsi="Times New Roman" w:cs="Times New Roman"/>
          <w:b/>
          <w:i/>
          <w:sz w:val="28"/>
          <w:szCs w:val="28"/>
          <w:lang w:val="en-US"/>
        </w:rPr>
        <w:t>V</w:t>
      </w:r>
      <w:r w:rsidRPr="00453706">
        <w:rPr>
          <w:rFonts w:ascii="Times New Roman" w:hAnsi="Times New Roman" w:cs="Times New Roman"/>
          <w:b/>
          <w:i/>
          <w:sz w:val="28"/>
          <w:szCs w:val="28"/>
        </w:rPr>
        <w:t>І</w:t>
      </w:r>
      <w:r w:rsidRPr="00453706">
        <w:rPr>
          <w:rFonts w:ascii="Times New Roman" w:eastAsia="Times New Roman" w:hAnsi="Times New Roman" w:cs="Times New Roman"/>
          <w:b/>
          <w:i/>
          <w:sz w:val="28"/>
          <w:szCs w:val="28"/>
          <w:lang w:eastAsia="ru-RU"/>
        </w:rPr>
        <w:t>.</w:t>
      </w:r>
      <w:r w:rsidRPr="00453706">
        <w:rPr>
          <w:rFonts w:ascii="Times New Roman" w:eastAsia="Times New Roman" w:hAnsi="Times New Roman" w:cs="Times New Roman"/>
          <w:b/>
          <w:i/>
          <w:sz w:val="32"/>
          <w:szCs w:val="32"/>
        </w:rPr>
        <w:t xml:space="preserve"> Документація та терміни її подання</w:t>
      </w:r>
    </w:p>
    <w:p w:rsidR="00470AE4" w:rsidRPr="00906172" w:rsidRDefault="00470AE4" w:rsidP="00FC350B">
      <w:pPr>
        <w:spacing w:after="200" w:line="240" w:lineRule="auto"/>
        <w:contextualSpacing/>
        <w:jc w:val="center"/>
        <w:rPr>
          <w:rFonts w:ascii="Times New Roman" w:eastAsia="Times New Roman" w:hAnsi="Times New Roman" w:cs="Times New Roman"/>
          <w:b/>
          <w:sz w:val="32"/>
          <w:szCs w:val="32"/>
        </w:rPr>
      </w:pPr>
    </w:p>
    <w:p w:rsidR="00FC350B" w:rsidRDefault="00FC350B" w:rsidP="00FC350B">
      <w:pPr>
        <w:spacing w:after="20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4537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Підтвердження про участь у ІІ (обласному) етапі Гри надсилається                  </w:t>
      </w:r>
      <w:r>
        <w:rPr>
          <w:rFonts w:ascii="Times New Roman" w:eastAsia="Times New Roman" w:hAnsi="Times New Roman" w:cs="Times New Roman"/>
          <w:b/>
          <w:sz w:val="28"/>
          <w:szCs w:val="28"/>
        </w:rPr>
        <w:t>до 10</w:t>
      </w:r>
      <w:r w:rsidRPr="007E33DA">
        <w:rPr>
          <w:rFonts w:ascii="Times New Roman" w:eastAsia="Times New Roman" w:hAnsi="Times New Roman" w:cs="Times New Roman"/>
          <w:b/>
          <w:sz w:val="28"/>
          <w:szCs w:val="28"/>
        </w:rPr>
        <w:t xml:space="preserve"> травня 2019 року</w:t>
      </w:r>
      <w:r>
        <w:rPr>
          <w:rFonts w:ascii="Times New Roman" w:eastAsia="Times New Roman" w:hAnsi="Times New Roman" w:cs="Times New Roman"/>
          <w:sz w:val="28"/>
          <w:szCs w:val="28"/>
        </w:rPr>
        <w:t xml:space="preserve"> на адресу комунального позашкільного навчального закладу «Центр національно-патріотичного виховання, туризму та краєзнавства учнівської молоді» (14008, м. Чернігів, вул. </w:t>
      </w:r>
      <w:proofErr w:type="spellStart"/>
      <w:r>
        <w:rPr>
          <w:rFonts w:ascii="Times New Roman" w:eastAsia="Times New Roman" w:hAnsi="Times New Roman" w:cs="Times New Roman"/>
          <w:sz w:val="28"/>
          <w:szCs w:val="28"/>
        </w:rPr>
        <w:t>Нахімова</w:t>
      </w:r>
      <w:proofErr w:type="spellEnd"/>
      <w:r>
        <w:rPr>
          <w:rFonts w:ascii="Times New Roman" w:eastAsia="Times New Roman" w:hAnsi="Times New Roman" w:cs="Times New Roman"/>
          <w:sz w:val="28"/>
          <w:szCs w:val="28"/>
        </w:rPr>
        <w:t xml:space="preserve">, 3; електронна адреса – </w:t>
      </w:r>
      <w:hyperlink r:id="rId7" w:history="1">
        <w:r w:rsidRPr="0016643D">
          <w:rPr>
            <w:rStyle w:val="a3"/>
            <w:rFonts w:ascii="Times New Roman" w:eastAsia="Times New Roman" w:hAnsi="Times New Roman" w:cs="Times New Roman"/>
            <w:b/>
            <w:sz w:val="28"/>
            <w:szCs w:val="28"/>
            <w:u w:val="none"/>
            <w:lang w:val="en-US"/>
          </w:rPr>
          <w:t>centr</w:t>
        </w:r>
        <w:r w:rsidRPr="0016643D">
          <w:rPr>
            <w:rStyle w:val="a3"/>
            <w:rFonts w:ascii="Times New Roman" w:eastAsia="Times New Roman" w:hAnsi="Times New Roman" w:cs="Times New Roman"/>
            <w:b/>
            <w:sz w:val="28"/>
            <w:szCs w:val="28"/>
            <w:u w:val="none"/>
            <w:lang w:val="ru-RU"/>
          </w:rPr>
          <w:t>_</w:t>
        </w:r>
        <w:r w:rsidRPr="0016643D">
          <w:rPr>
            <w:rStyle w:val="a3"/>
            <w:rFonts w:ascii="Times New Roman" w:eastAsia="Times New Roman" w:hAnsi="Times New Roman" w:cs="Times New Roman"/>
            <w:b/>
            <w:sz w:val="28"/>
            <w:szCs w:val="28"/>
            <w:u w:val="none"/>
            <w:lang w:val="en-US"/>
          </w:rPr>
          <w:t>dute</w:t>
        </w:r>
        <w:r w:rsidRPr="0016643D">
          <w:rPr>
            <w:rStyle w:val="a3"/>
            <w:rFonts w:ascii="Times New Roman" w:eastAsia="Times New Roman" w:hAnsi="Times New Roman" w:cs="Times New Roman"/>
            <w:b/>
            <w:sz w:val="28"/>
            <w:szCs w:val="28"/>
            <w:u w:val="none"/>
            <w:lang w:val="ru-RU"/>
          </w:rPr>
          <w:t>@</w:t>
        </w:r>
        <w:r w:rsidRPr="0016643D">
          <w:rPr>
            <w:rStyle w:val="a3"/>
            <w:rFonts w:ascii="Times New Roman" w:eastAsia="Times New Roman" w:hAnsi="Times New Roman" w:cs="Times New Roman"/>
            <w:b/>
            <w:sz w:val="28"/>
            <w:szCs w:val="28"/>
            <w:u w:val="none"/>
            <w:lang w:val="en-US"/>
          </w:rPr>
          <w:t>ukr</w:t>
        </w:r>
        <w:r w:rsidRPr="0016643D">
          <w:rPr>
            <w:rStyle w:val="a3"/>
            <w:rFonts w:ascii="Times New Roman" w:eastAsia="Times New Roman" w:hAnsi="Times New Roman" w:cs="Times New Roman"/>
            <w:b/>
            <w:sz w:val="28"/>
            <w:szCs w:val="28"/>
            <w:u w:val="none"/>
          </w:rPr>
          <w:t>.</w:t>
        </w:r>
        <w:r w:rsidRPr="0016643D">
          <w:rPr>
            <w:rStyle w:val="a3"/>
            <w:rFonts w:ascii="Times New Roman" w:eastAsia="Times New Roman" w:hAnsi="Times New Roman" w:cs="Times New Roman"/>
            <w:b/>
            <w:sz w:val="28"/>
            <w:szCs w:val="28"/>
            <w:u w:val="none"/>
            <w:lang w:val="en-US"/>
          </w:rPr>
          <w:t>net</w:t>
        </w:r>
      </w:hyperlink>
      <w:r w:rsidR="00792B2A">
        <w:rPr>
          <w:rFonts w:ascii="Times New Roman" w:eastAsia="Times New Roman" w:hAnsi="Times New Roman" w:cs="Times New Roman"/>
          <w:sz w:val="28"/>
          <w:szCs w:val="28"/>
        </w:rPr>
        <w:t xml:space="preserve">, </w:t>
      </w:r>
      <w:proofErr w:type="spellStart"/>
      <w:r w:rsidR="00792B2A">
        <w:rPr>
          <w:rFonts w:ascii="Times New Roman" w:eastAsia="Times New Roman" w:hAnsi="Times New Roman" w:cs="Times New Roman"/>
          <w:sz w:val="28"/>
          <w:szCs w:val="28"/>
        </w:rPr>
        <w:t>тел</w:t>
      </w:r>
      <w:proofErr w:type="spellEnd"/>
      <w:r w:rsidR="00792B2A">
        <w:rPr>
          <w:rFonts w:ascii="Times New Roman" w:eastAsia="Times New Roman" w:hAnsi="Times New Roman" w:cs="Times New Roman"/>
          <w:sz w:val="28"/>
          <w:szCs w:val="28"/>
        </w:rPr>
        <w:t xml:space="preserve"> 64-31-17</w:t>
      </w:r>
      <w:r>
        <w:rPr>
          <w:rFonts w:ascii="Times New Roman" w:eastAsia="Times New Roman" w:hAnsi="Times New Roman" w:cs="Times New Roman"/>
          <w:sz w:val="28"/>
          <w:szCs w:val="28"/>
        </w:rPr>
        <w:t xml:space="preserve">. Контактна особа – </w:t>
      </w:r>
      <w:r>
        <w:rPr>
          <w:rFonts w:ascii="Times New Roman" w:eastAsia="Times New Roman" w:hAnsi="Times New Roman" w:cs="Times New Roman"/>
          <w:i/>
          <w:sz w:val="28"/>
          <w:szCs w:val="28"/>
        </w:rPr>
        <w:t>Дорошенко Олена Іллівна).</w:t>
      </w:r>
      <w:r>
        <w:rPr>
          <w:rFonts w:ascii="Times New Roman" w:eastAsia="Times New Roman" w:hAnsi="Times New Roman" w:cs="Times New Roman"/>
          <w:sz w:val="28"/>
          <w:szCs w:val="28"/>
        </w:rPr>
        <w:t xml:space="preserve"> </w:t>
      </w:r>
    </w:p>
    <w:p w:rsidR="00FC350B" w:rsidRPr="00906172" w:rsidRDefault="00FC350B" w:rsidP="00FC350B">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6.2</w:t>
      </w:r>
      <w:r w:rsidR="00453706">
        <w:rPr>
          <w:rFonts w:ascii="Times New Roman" w:eastAsia="Times New Roman" w:hAnsi="Times New Roman" w:cs="Times New Roman"/>
          <w:sz w:val="28"/>
          <w:szCs w:val="28"/>
        </w:rPr>
        <w:t>.</w:t>
      </w:r>
      <w:r w:rsidRPr="00906172">
        <w:rPr>
          <w:rFonts w:ascii="Times New Roman" w:eastAsia="Times New Roman" w:hAnsi="Times New Roman" w:cs="Times New Roman"/>
          <w:sz w:val="28"/>
          <w:szCs w:val="28"/>
        </w:rPr>
        <w:t xml:space="preserve"> У мандатну комісію в день заїзду</w:t>
      </w:r>
      <w:r>
        <w:rPr>
          <w:rFonts w:ascii="Times New Roman" w:eastAsia="Times New Roman" w:hAnsi="Times New Roman" w:cs="Times New Roman"/>
          <w:sz w:val="28"/>
          <w:szCs w:val="28"/>
        </w:rPr>
        <w:t xml:space="preserve"> за місцем проведення Г</w:t>
      </w:r>
      <w:r w:rsidRPr="00906172">
        <w:rPr>
          <w:rFonts w:ascii="Times New Roman" w:eastAsia="Times New Roman" w:hAnsi="Times New Roman" w:cs="Times New Roman"/>
          <w:sz w:val="28"/>
          <w:szCs w:val="28"/>
        </w:rPr>
        <w:t xml:space="preserve">ри подаються наступні документи:   </w:t>
      </w:r>
    </w:p>
    <w:p w:rsidR="00FC350B" w:rsidRPr="0016643D" w:rsidRDefault="00FC350B" w:rsidP="00FC350B">
      <w:pPr>
        <w:pStyle w:val="a4"/>
        <w:numPr>
          <w:ilvl w:val="0"/>
          <w:numId w:val="5"/>
        </w:numPr>
        <w:spacing w:after="0" w:line="240" w:lineRule="auto"/>
        <w:ind w:left="0" w:firstLine="567"/>
        <w:contextualSpacing w:val="0"/>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 xml:space="preserve">наказ </w:t>
      </w:r>
      <w:r w:rsidRPr="0016643D">
        <w:rPr>
          <w:rFonts w:ascii="Times New Roman" w:hAnsi="Times New Roman" w:cs="Times New Roman"/>
          <w:sz w:val="28"/>
          <w:szCs w:val="28"/>
        </w:rPr>
        <w:t>структурних підрозділів з питань освіти райдержадміністрації, органів управління освітою органів місцевого самоврядування</w:t>
      </w:r>
      <w:r w:rsidRPr="0016643D">
        <w:rPr>
          <w:rFonts w:ascii="Times New Roman" w:eastAsia="Times New Roman" w:hAnsi="Times New Roman" w:cs="Times New Roman"/>
          <w:sz w:val="28"/>
          <w:szCs w:val="28"/>
        </w:rPr>
        <w:t xml:space="preserve"> щодо направлення рою на  ІІ (обласний) етап гри, призначення керівників, заступників, </w:t>
      </w:r>
      <w:proofErr w:type="spellStart"/>
      <w:r w:rsidRPr="0016643D">
        <w:rPr>
          <w:rFonts w:ascii="Times New Roman" w:eastAsia="Times New Roman" w:hAnsi="Times New Roman" w:cs="Times New Roman"/>
          <w:sz w:val="28"/>
          <w:szCs w:val="28"/>
        </w:rPr>
        <w:t>виховників</w:t>
      </w:r>
      <w:proofErr w:type="spellEnd"/>
      <w:r w:rsidRPr="0016643D">
        <w:rPr>
          <w:rFonts w:ascii="Times New Roman" w:eastAsia="Times New Roman" w:hAnsi="Times New Roman" w:cs="Times New Roman"/>
          <w:sz w:val="28"/>
          <w:szCs w:val="28"/>
        </w:rPr>
        <w:t>,  відповідальних за життя і здоров’я дітей під час Гри та в дорозі (з мокрою печаткою);</w:t>
      </w:r>
    </w:p>
    <w:p w:rsidR="00FC350B" w:rsidRPr="0016643D" w:rsidRDefault="00FC350B" w:rsidP="00FC350B">
      <w:pPr>
        <w:pStyle w:val="a4"/>
        <w:numPr>
          <w:ilvl w:val="0"/>
          <w:numId w:val="5"/>
        </w:numPr>
        <w:spacing w:after="200" w:line="240" w:lineRule="auto"/>
        <w:ind w:left="0" w:firstLine="567"/>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 xml:space="preserve">іменна заявка рою за встановленою формою згідно зі зразком (додаток 1), завірена начальником </w:t>
      </w:r>
      <w:r w:rsidRPr="0016643D">
        <w:rPr>
          <w:rFonts w:ascii="Times New Roman" w:hAnsi="Times New Roman" w:cs="Times New Roman"/>
          <w:sz w:val="28"/>
          <w:szCs w:val="28"/>
        </w:rPr>
        <w:t>структурного підрозділу з питань освіти райдержадміністрації, органу управління освітою органів місцевого самоврядування</w:t>
      </w:r>
      <w:r w:rsidRPr="0016643D">
        <w:rPr>
          <w:rFonts w:ascii="Times New Roman" w:eastAsia="Times New Roman" w:hAnsi="Times New Roman" w:cs="Times New Roman"/>
          <w:sz w:val="28"/>
          <w:szCs w:val="28"/>
        </w:rPr>
        <w:t xml:space="preserve">, а також лікарсько-фізкультурним диспансером або районною лікарнею (окрім </w:t>
      </w:r>
      <w:proofErr w:type="spellStart"/>
      <w:r w:rsidRPr="0016643D">
        <w:rPr>
          <w:rFonts w:ascii="Times New Roman" w:eastAsia="Times New Roman" w:hAnsi="Times New Roman" w:cs="Times New Roman"/>
          <w:sz w:val="28"/>
          <w:szCs w:val="28"/>
        </w:rPr>
        <w:t>ФАПу</w:t>
      </w:r>
      <w:proofErr w:type="spellEnd"/>
      <w:r w:rsidRPr="0016643D">
        <w:rPr>
          <w:rFonts w:ascii="Times New Roman" w:eastAsia="Times New Roman" w:hAnsi="Times New Roman" w:cs="Times New Roman"/>
          <w:sz w:val="28"/>
          <w:szCs w:val="28"/>
        </w:rPr>
        <w:t>);</w:t>
      </w:r>
    </w:p>
    <w:p w:rsidR="00FC350B" w:rsidRPr="0016643D" w:rsidRDefault="00FC350B" w:rsidP="00FC350B">
      <w:pPr>
        <w:pStyle w:val="a4"/>
        <w:numPr>
          <w:ilvl w:val="0"/>
          <w:numId w:val="5"/>
        </w:numPr>
        <w:spacing w:after="200" w:line="240" w:lineRule="auto"/>
        <w:ind w:left="0" w:firstLine="567"/>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 xml:space="preserve">повний список делегації, завірений «мокрою печаткою» </w:t>
      </w:r>
      <w:r w:rsidRPr="0016643D">
        <w:rPr>
          <w:rFonts w:ascii="Times New Roman" w:hAnsi="Times New Roman" w:cs="Times New Roman"/>
          <w:sz w:val="28"/>
          <w:szCs w:val="28"/>
        </w:rPr>
        <w:t>структурного підрозділу з питань освіти райдержадміністрації, органу управління освітою органів місцевого самоврядування</w:t>
      </w:r>
      <w:r w:rsidRPr="0016643D">
        <w:rPr>
          <w:rFonts w:ascii="Times New Roman" w:eastAsia="Times New Roman" w:hAnsi="Times New Roman" w:cs="Times New Roman"/>
          <w:sz w:val="28"/>
          <w:szCs w:val="28"/>
        </w:rPr>
        <w:t xml:space="preserve"> за формою (додаток 2); </w:t>
      </w:r>
    </w:p>
    <w:p w:rsidR="00FC350B" w:rsidRPr="0016643D" w:rsidRDefault="00FC350B" w:rsidP="00FC350B">
      <w:pPr>
        <w:pStyle w:val="a4"/>
        <w:numPr>
          <w:ilvl w:val="0"/>
          <w:numId w:val="5"/>
        </w:numPr>
        <w:spacing w:after="200" w:line="240" w:lineRule="auto"/>
        <w:ind w:left="0" w:firstLine="567"/>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паспорти учасників;</w:t>
      </w:r>
    </w:p>
    <w:p w:rsidR="00FC350B" w:rsidRPr="0016643D" w:rsidRDefault="00FC350B" w:rsidP="00FC350B">
      <w:pPr>
        <w:pStyle w:val="a4"/>
        <w:numPr>
          <w:ilvl w:val="0"/>
          <w:numId w:val="5"/>
        </w:numPr>
        <w:spacing w:after="200" w:line="240" w:lineRule="auto"/>
        <w:ind w:left="0" w:firstLine="567"/>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згоди на обробку персональних даних на кожного учасника рою та керівників згідно зі зразком (додаток 3)</w:t>
      </w:r>
      <w:r>
        <w:rPr>
          <w:rFonts w:ascii="Times New Roman" w:eastAsia="Times New Roman" w:hAnsi="Times New Roman" w:cs="Times New Roman"/>
          <w:sz w:val="28"/>
          <w:szCs w:val="28"/>
        </w:rPr>
        <w:t>.</w:t>
      </w:r>
      <w:r w:rsidRPr="001664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16643D">
        <w:rPr>
          <w:rFonts w:ascii="Times New Roman" w:eastAsia="Times New Roman" w:hAnsi="Times New Roman" w:cs="Times New Roman"/>
          <w:sz w:val="28"/>
          <w:szCs w:val="28"/>
        </w:rPr>
        <w:t>бробка персональних даних учасників здійснюється відповідно до Закону України «Про захист персональних даних»;</w:t>
      </w:r>
    </w:p>
    <w:p w:rsidR="00FC350B" w:rsidRPr="0016643D" w:rsidRDefault="00FC350B" w:rsidP="00FC350B">
      <w:pPr>
        <w:pStyle w:val="a4"/>
        <w:numPr>
          <w:ilvl w:val="0"/>
          <w:numId w:val="5"/>
        </w:numPr>
        <w:spacing w:after="200" w:line="240" w:lineRule="auto"/>
        <w:ind w:left="0" w:firstLine="567"/>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страховий поліс на членів рою;</w:t>
      </w:r>
    </w:p>
    <w:p w:rsidR="00FC350B" w:rsidRPr="0016643D" w:rsidRDefault="00FC350B" w:rsidP="00FC350B">
      <w:pPr>
        <w:pStyle w:val="a4"/>
        <w:numPr>
          <w:ilvl w:val="0"/>
          <w:numId w:val="5"/>
        </w:numPr>
        <w:spacing w:after="200" w:line="240" w:lineRule="auto"/>
        <w:ind w:left="0" w:firstLine="567"/>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учнівські квитки або довідки з місця навчання з фотографією, завірені печаткою, що перекриває фотографію на одну третину, підписані директором (керівником) навчального закладу за 2018/2019 навчальний рік;</w:t>
      </w:r>
    </w:p>
    <w:p w:rsidR="00FC350B" w:rsidRPr="0016643D" w:rsidRDefault="00FC350B" w:rsidP="00FC350B">
      <w:pPr>
        <w:pStyle w:val="a4"/>
        <w:numPr>
          <w:ilvl w:val="0"/>
          <w:numId w:val="5"/>
        </w:numPr>
        <w:spacing w:after="200" w:line="240" w:lineRule="auto"/>
        <w:ind w:left="0" w:firstLine="567"/>
        <w:jc w:val="both"/>
        <w:rPr>
          <w:rFonts w:ascii="Times New Roman" w:eastAsia="Times New Roman" w:hAnsi="Times New Roman" w:cs="Times New Roman"/>
          <w:sz w:val="28"/>
          <w:szCs w:val="28"/>
        </w:rPr>
      </w:pPr>
      <w:r w:rsidRPr="0016643D">
        <w:rPr>
          <w:rFonts w:ascii="Times New Roman" w:eastAsia="Times New Roman" w:hAnsi="Times New Roman" w:cs="Times New Roman"/>
          <w:sz w:val="28"/>
          <w:szCs w:val="28"/>
        </w:rPr>
        <w:t xml:space="preserve">медичні книжки (картки) на керівника, заступника та </w:t>
      </w:r>
      <w:proofErr w:type="spellStart"/>
      <w:r w:rsidRPr="0016643D">
        <w:rPr>
          <w:rFonts w:ascii="Times New Roman" w:eastAsia="Times New Roman" w:hAnsi="Times New Roman" w:cs="Times New Roman"/>
          <w:sz w:val="28"/>
          <w:szCs w:val="28"/>
        </w:rPr>
        <w:t>виховника</w:t>
      </w:r>
      <w:proofErr w:type="spellEnd"/>
      <w:r w:rsidRPr="0016643D">
        <w:rPr>
          <w:rFonts w:ascii="Times New Roman" w:eastAsia="Times New Roman" w:hAnsi="Times New Roman" w:cs="Times New Roman"/>
          <w:sz w:val="28"/>
          <w:szCs w:val="28"/>
        </w:rPr>
        <w:t xml:space="preserve"> рою.</w:t>
      </w:r>
    </w:p>
    <w:p w:rsidR="00136B9E" w:rsidRPr="004561D9" w:rsidRDefault="00136B9E" w:rsidP="00FC350B">
      <w:pPr>
        <w:spacing w:after="200" w:line="240" w:lineRule="auto"/>
        <w:contextualSpacing/>
        <w:jc w:val="center"/>
        <w:rPr>
          <w:rFonts w:ascii="Times New Roman" w:hAnsi="Times New Roman" w:cs="Times New Roman"/>
          <w:b/>
          <w:i/>
          <w:sz w:val="28"/>
          <w:szCs w:val="28"/>
          <w:lang w:val="ru-RU"/>
        </w:rPr>
      </w:pPr>
    </w:p>
    <w:p w:rsidR="004561D9" w:rsidRDefault="004561D9" w:rsidP="00FC350B">
      <w:pPr>
        <w:spacing w:after="200" w:line="240" w:lineRule="auto"/>
        <w:contextualSpacing/>
        <w:jc w:val="center"/>
        <w:rPr>
          <w:rFonts w:ascii="Times New Roman" w:hAnsi="Times New Roman" w:cs="Times New Roman"/>
          <w:b/>
          <w:i/>
          <w:sz w:val="28"/>
          <w:szCs w:val="28"/>
          <w:lang w:val="en-US"/>
        </w:rPr>
      </w:pPr>
    </w:p>
    <w:p w:rsidR="00FC350B" w:rsidRDefault="00FC350B" w:rsidP="00FC350B">
      <w:pPr>
        <w:spacing w:after="200" w:line="240" w:lineRule="auto"/>
        <w:contextualSpacing/>
        <w:jc w:val="center"/>
        <w:rPr>
          <w:rFonts w:ascii="Times New Roman" w:eastAsia="Times New Roman" w:hAnsi="Times New Roman" w:cs="Times New Roman"/>
          <w:b/>
          <w:i/>
          <w:iCs/>
          <w:sz w:val="32"/>
          <w:szCs w:val="32"/>
          <w:lang w:eastAsia="ru-RU"/>
        </w:rPr>
      </w:pPr>
      <w:r w:rsidRPr="00453706">
        <w:rPr>
          <w:rFonts w:ascii="Times New Roman" w:hAnsi="Times New Roman" w:cs="Times New Roman"/>
          <w:b/>
          <w:i/>
          <w:sz w:val="28"/>
          <w:szCs w:val="28"/>
          <w:lang w:val="en-US"/>
        </w:rPr>
        <w:lastRenderedPageBreak/>
        <w:t>V</w:t>
      </w:r>
      <w:r w:rsidRPr="00453706">
        <w:rPr>
          <w:rFonts w:ascii="Times New Roman" w:hAnsi="Times New Roman" w:cs="Times New Roman"/>
          <w:b/>
          <w:i/>
          <w:sz w:val="28"/>
          <w:szCs w:val="28"/>
        </w:rPr>
        <w:t>ІІ</w:t>
      </w:r>
      <w:r w:rsidRPr="00453706">
        <w:rPr>
          <w:rFonts w:ascii="Times New Roman" w:eastAsia="Times New Roman" w:hAnsi="Times New Roman" w:cs="Times New Roman"/>
          <w:b/>
          <w:i/>
          <w:iCs/>
          <w:sz w:val="32"/>
          <w:szCs w:val="32"/>
          <w:lang w:eastAsia="ru-RU"/>
        </w:rPr>
        <w:t>. Умови прийому та розміщення команд</w:t>
      </w:r>
    </w:p>
    <w:p w:rsidR="00470AE4" w:rsidRDefault="00470AE4" w:rsidP="00FC350B">
      <w:pPr>
        <w:spacing w:after="200" w:line="240" w:lineRule="auto"/>
        <w:contextualSpacing/>
        <w:jc w:val="center"/>
        <w:rPr>
          <w:rFonts w:ascii="Times New Roman" w:eastAsia="Times New Roman" w:hAnsi="Times New Roman" w:cs="Times New Roman"/>
          <w:b/>
          <w:iCs/>
          <w:sz w:val="32"/>
          <w:szCs w:val="32"/>
          <w:lang w:eastAsia="ru-RU"/>
        </w:rPr>
      </w:pP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7.1</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На місце проведення ІІ (обласного) етапу Гри (дитячий табір «Юний турист», урочище «Гора-1», с. Количівка, Іванівська ОТГ Чернігівського району Чернігівської області) рій прибуває самостійно.</w:t>
      </w: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7.2</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Рої розміщуються в польових умовах (наметах). Місце встановлення наметів, облаштування біваку визначається комендантом під час установчого семінару для керівників роїв – переможців І етапу Гри. Рої повинні мати все необхідне спорядження для організації польового табору.</w:t>
      </w: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7.3</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Харчування учасників самостійне.</w:t>
      </w: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7.4</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У день закінчення ІІ ( обласного) етапу Гри рої повинні прибрати територію польового табору та здати її коменданту до закриття Гри.</w:t>
      </w: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7.5</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Рої від’їжджають самостійно.</w:t>
      </w:r>
    </w:p>
    <w:p w:rsidR="00792B2A" w:rsidRDefault="00792B2A" w:rsidP="00FC350B">
      <w:pPr>
        <w:spacing w:after="200" w:line="240" w:lineRule="auto"/>
        <w:ind w:firstLine="567"/>
        <w:contextualSpacing/>
        <w:jc w:val="both"/>
        <w:rPr>
          <w:rFonts w:ascii="Times New Roman" w:eastAsia="Times New Roman" w:hAnsi="Times New Roman" w:cs="Times New Roman"/>
          <w:iCs/>
          <w:sz w:val="28"/>
          <w:szCs w:val="28"/>
          <w:lang w:eastAsia="ru-RU"/>
        </w:rPr>
      </w:pPr>
    </w:p>
    <w:p w:rsidR="00FC350B" w:rsidRDefault="00FC350B" w:rsidP="00FC350B">
      <w:pPr>
        <w:spacing w:after="200" w:line="240" w:lineRule="auto"/>
        <w:contextualSpacing/>
        <w:jc w:val="center"/>
        <w:rPr>
          <w:rFonts w:ascii="Times New Roman" w:eastAsia="Times New Roman" w:hAnsi="Times New Roman" w:cs="Times New Roman"/>
          <w:b/>
          <w:i/>
          <w:sz w:val="32"/>
          <w:szCs w:val="32"/>
          <w:lang w:eastAsia="ru-RU"/>
        </w:rPr>
      </w:pPr>
      <w:r w:rsidRPr="00453706">
        <w:rPr>
          <w:rFonts w:ascii="Times New Roman" w:hAnsi="Times New Roman" w:cs="Times New Roman"/>
          <w:b/>
          <w:i/>
          <w:sz w:val="28"/>
          <w:szCs w:val="28"/>
          <w:lang w:val="en-US"/>
        </w:rPr>
        <w:t>V</w:t>
      </w:r>
      <w:r w:rsidRPr="00453706">
        <w:rPr>
          <w:rFonts w:ascii="Times New Roman" w:hAnsi="Times New Roman" w:cs="Times New Roman"/>
          <w:b/>
          <w:i/>
          <w:sz w:val="28"/>
          <w:szCs w:val="28"/>
        </w:rPr>
        <w:t>ІІІ.</w:t>
      </w:r>
      <w:r w:rsidRPr="00453706">
        <w:rPr>
          <w:rFonts w:ascii="Times New Roman" w:eastAsia="Times New Roman" w:hAnsi="Times New Roman" w:cs="Times New Roman"/>
          <w:b/>
          <w:i/>
          <w:sz w:val="32"/>
          <w:szCs w:val="32"/>
          <w:lang w:eastAsia="ru-RU"/>
        </w:rPr>
        <w:t xml:space="preserve"> Перелік необхідного спорядження</w:t>
      </w:r>
    </w:p>
    <w:p w:rsidR="00470AE4" w:rsidRPr="00453706" w:rsidRDefault="00470AE4" w:rsidP="00FC350B">
      <w:pPr>
        <w:spacing w:after="200" w:line="240" w:lineRule="auto"/>
        <w:contextualSpacing/>
        <w:jc w:val="center"/>
        <w:rPr>
          <w:rFonts w:ascii="Times New Roman" w:eastAsia="Times New Roman" w:hAnsi="Times New Roman" w:cs="Times New Roman"/>
          <w:b/>
          <w:i/>
          <w:sz w:val="32"/>
          <w:szCs w:val="32"/>
          <w:lang w:eastAsia="ru-RU"/>
        </w:rPr>
      </w:pPr>
    </w:p>
    <w:p w:rsidR="00FC350B" w:rsidRPr="00906172" w:rsidRDefault="00FC350B" w:rsidP="00FC350B">
      <w:pPr>
        <w:numPr>
          <w:ilvl w:val="0"/>
          <w:numId w:val="1"/>
        </w:numPr>
        <w:spacing w:after="200"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Ройове</w:t>
      </w:r>
      <w:r w:rsidRPr="00906172">
        <w:rPr>
          <w:rFonts w:ascii="Times New Roman" w:eastAsia="Times New Roman" w:hAnsi="Times New Roman" w:cs="Times New Roman"/>
          <w:sz w:val="28"/>
          <w:szCs w:val="28"/>
        </w:rPr>
        <w:t>:</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намети на</w:t>
      </w:r>
      <w:r>
        <w:rPr>
          <w:rFonts w:ascii="Times New Roman" w:eastAsia="Times New Roman" w:hAnsi="Times New Roman" w:cs="Times New Roman"/>
          <w:sz w:val="28"/>
          <w:szCs w:val="28"/>
        </w:rPr>
        <w:t xml:space="preserve"> рій</w:t>
      </w:r>
      <w:r w:rsidRPr="00906172">
        <w:rPr>
          <w:rFonts w:ascii="Times New Roman" w:eastAsia="Times New Roman" w:hAnsi="Times New Roman" w:cs="Times New Roman"/>
          <w:sz w:val="28"/>
          <w:szCs w:val="28"/>
        </w:rPr>
        <w:t xml:space="preserve"> (обов’язково з тентами);</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спальники для кожного учасника;</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каремати</w:t>
      </w:r>
      <w:proofErr w:type="spellEnd"/>
      <w:r>
        <w:rPr>
          <w:rFonts w:ascii="Times New Roman" w:eastAsia="Times New Roman" w:hAnsi="Times New Roman" w:cs="Times New Roman"/>
          <w:sz w:val="28"/>
          <w:szCs w:val="28"/>
        </w:rPr>
        <w:t xml:space="preserve"> (</w:t>
      </w:r>
      <w:r w:rsidRPr="00906172">
        <w:rPr>
          <w:rFonts w:ascii="Times New Roman" w:eastAsia="Times New Roman" w:hAnsi="Times New Roman" w:cs="Times New Roman"/>
          <w:sz w:val="28"/>
          <w:szCs w:val="28"/>
        </w:rPr>
        <w:t>килимки</w:t>
      </w:r>
      <w:r>
        <w:rPr>
          <w:rFonts w:ascii="Times New Roman" w:eastAsia="Times New Roman" w:hAnsi="Times New Roman" w:cs="Times New Roman"/>
          <w:sz w:val="28"/>
          <w:szCs w:val="28"/>
        </w:rPr>
        <w:t>)</w:t>
      </w:r>
      <w:r w:rsidRPr="00906172">
        <w:rPr>
          <w:rFonts w:ascii="Times New Roman" w:eastAsia="Times New Roman" w:hAnsi="Times New Roman" w:cs="Times New Roman"/>
          <w:sz w:val="28"/>
          <w:szCs w:val="28"/>
        </w:rPr>
        <w:t xml:space="preserve"> для кожного учасника;</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ліхтарики;</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медична аптечка;</w:t>
      </w:r>
    </w:p>
    <w:p w:rsidR="00FC350B" w:rsidRPr="00906172" w:rsidRDefault="00FC350B" w:rsidP="00FC350B">
      <w:pPr>
        <w:numPr>
          <w:ilvl w:val="0"/>
          <w:numId w:val="1"/>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Індивідуальне</w:t>
      </w:r>
      <w:r>
        <w:rPr>
          <w:rFonts w:ascii="Times New Roman" w:eastAsia="Times New Roman" w:hAnsi="Times New Roman" w:cs="Times New Roman"/>
          <w:sz w:val="28"/>
          <w:szCs w:val="28"/>
        </w:rPr>
        <w:t xml:space="preserve"> (особисте)</w:t>
      </w:r>
      <w:r w:rsidRPr="00906172">
        <w:rPr>
          <w:rFonts w:ascii="Times New Roman" w:eastAsia="Times New Roman" w:hAnsi="Times New Roman" w:cs="Times New Roman"/>
          <w:sz w:val="28"/>
          <w:szCs w:val="28"/>
        </w:rPr>
        <w:t>:</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одяг і взуття з урахуванням добових коливань температури та негоди;</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ложка, кружка</w:t>
      </w:r>
      <w:r>
        <w:rPr>
          <w:rFonts w:ascii="Times New Roman" w:eastAsia="Times New Roman" w:hAnsi="Times New Roman" w:cs="Times New Roman"/>
          <w:sz w:val="28"/>
          <w:szCs w:val="28"/>
        </w:rPr>
        <w:t>, миска</w:t>
      </w:r>
      <w:r w:rsidRPr="00906172">
        <w:rPr>
          <w:rFonts w:ascii="Times New Roman" w:eastAsia="Times New Roman" w:hAnsi="Times New Roman" w:cs="Times New Roman"/>
          <w:sz w:val="28"/>
          <w:szCs w:val="28"/>
        </w:rPr>
        <w:t>;</w:t>
      </w:r>
    </w:p>
    <w:p w:rsidR="00FC350B" w:rsidRPr="00906172" w:rsidRDefault="00FC350B" w:rsidP="00FC350B">
      <w:pPr>
        <w:numPr>
          <w:ilvl w:val="0"/>
          <w:numId w:val="2"/>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засоби санітарії та гігієни.</w:t>
      </w:r>
    </w:p>
    <w:p w:rsidR="00FC350B" w:rsidRPr="00906172" w:rsidRDefault="00FC350B" w:rsidP="00FC350B">
      <w:pPr>
        <w:numPr>
          <w:ilvl w:val="0"/>
          <w:numId w:val="1"/>
        </w:numPr>
        <w:spacing w:after="200" w:line="240" w:lineRule="auto"/>
        <w:ind w:left="0" w:firstLine="567"/>
        <w:contextualSpacing/>
        <w:jc w:val="both"/>
        <w:rPr>
          <w:rFonts w:ascii="Times New Roman" w:eastAsia="Times New Roman" w:hAnsi="Times New Roman" w:cs="Times New Roman"/>
          <w:sz w:val="28"/>
          <w:szCs w:val="28"/>
        </w:rPr>
      </w:pPr>
      <w:r w:rsidRPr="00906172">
        <w:rPr>
          <w:rFonts w:ascii="Times New Roman" w:eastAsia="Times New Roman" w:hAnsi="Times New Roman" w:cs="Times New Roman"/>
          <w:sz w:val="28"/>
          <w:szCs w:val="28"/>
        </w:rPr>
        <w:t>Набір посуду та спорядження для приготування їжі.</w:t>
      </w:r>
    </w:p>
    <w:p w:rsidR="00FC350B" w:rsidRPr="00906172" w:rsidRDefault="00FC350B" w:rsidP="00FC350B">
      <w:pPr>
        <w:numPr>
          <w:ilvl w:val="0"/>
          <w:numId w:val="1"/>
        </w:numPr>
        <w:spacing w:after="200" w:line="240" w:lineRule="auto"/>
        <w:ind w:left="0" w:firstLine="567"/>
        <w:contextualSpacing/>
        <w:jc w:val="both"/>
        <w:rPr>
          <w:rFonts w:ascii="Times New Roman" w:eastAsia="Times New Roman" w:hAnsi="Times New Roman" w:cs="Times New Roman"/>
          <w:sz w:val="24"/>
          <w:szCs w:val="24"/>
        </w:rPr>
      </w:pPr>
      <w:r w:rsidRPr="00906172">
        <w:rPr>
          <w:rFonts w:ascii="Times New Roman" w:eastAsia="Times New Roman" w:hAnsi="Times New Roman" w:cs="Times New Roman"/>
          <w:sz w:val="28"/>
          <w:szCs w:val="28"/>
        </w:rPr>
        <w:t xml:space="preserve">Продукти харчування </w:t>
      </w:r>
      <w:r>
        <w:rPr>
          <w:rFonts w:ascii="Times New Roman" w:eastAsia="Times New Roman" w:hAnsi="Times New Roman" w:cs="Times New Roman"/>
          <w:sz w:val="28"/>
          <w:szCs w:val="28"/>
        </w:rPr>
        <w:t>для рою</w:t>
      </w:r>
      <w:r w:rsidRPr="00906172">
        <w:rPr>
          <w:rFonts w:ascii="Times New Roman" w:eastAsia="Times New Roman" w:hAnsi="Times New Roman" w:cs="Times New Roman"/>
          <w:sz w:val="28"/>
          <w:szCs w:val="28"/>
        </w:rPr>
        <w:t xml:space="preserve"> на всі дні </w:t>
      </w:r>
      <w:r>
        <w:rPr>
          <w:rFonts w:ascii="Times New Roman" w:eastAsia="Times New Roman" w:hAnsi="Times New Roman" w:cs="Times New Roman"/>
          <w:sz w:val="28"/>
          <w:szCs w:val="28"/>
        </w:rPr>
        <w:t>проведення                                ІІ (обласного) етапу Г</w:t>
      </w:r>
      <w:r w:rsidRPr="00906172">
        <w:rPr>
          <w:rFonts w:ascii="Times New Roman" w:eastAsia="Times New Roman" w:hAnsi="Times New Roman" w:cs="Times New Roman"/>
          <w:sz w:val="28"/>
          <w:szCs w:val="28"/>
        </w:rPr>
        <w:t>ри.</w:t>
      </w:r>
    </w:p>
    <w:p w:rsidR="0038629F" w:rsidRDefault="0038629F" w:rsidP="00FC350B">
      <w:pPr>
        <w:tabs>
          <w:tab w:val="left" w:pos="851"/>
        </w:tabs>
        <w:spacing w:after="200" w:line="240" w:lineRule="auto"/>
        <w:contextualSpacing/>
        <w:jc w:val="center"/>
        <w:rPr>
          <w:rFonts w:ascii="Times New Roman" w:eastAsia="Times New Roman" w:hAnsi="Times New Roman" w:cs="Times New Roman"/>
          <w:b/>
          <w:i/>
          <w:iCs/>
          <w:sz w:val="32"/>
          <w:szCs w:val="32"/>
          <w:lang w:eastAsia="ru-RU"/>
        </w:rPr>
      </w:pPr>
    </w:p>
    <w:p w:rsidR="00FC350B" w:rsidRDefault="00FC350B" w:rsidP="00FC350B">
      <w:pPr>
        <w:tabs>
          <w:tab w:val="left" w:pos="851"/>
        </w:tabs>
        <w:spacing w:after="200" w:line="240" w:lineRule="auto"/>
        <w:contextualSpacing/>
        <w:jc w:val="center"/>
        <w:rPr>
          <w:rFonts w:ascii="Times New Roman" w:eastAsia="Times New Roman" w:hAnsi="Times New Roman" w:cs="Times New Roman"/>
          <w:b/>
          <w:i/>
          <w:iCs/>
          <w:sz w:val="32"/>
          <w:szCs w:val="32"/>
          <w:lang w:eastAsia="ru-RU"/>
        </w:rPr>
      </w:pPr>
      <w:r w:rsidRPr="00453706">
        <w:rPr>
          <w:rFonts w:ascii="Times New Roman" w:eastAsia="Times New Roman" w:hAnsi="Times New Roman" w:cs="Times New Roman"/>
          <w:b/>
          <w:i/>
          <w:iCs/>
          <w:sz w:val="32"/>
          <w:szCs w:val="32"/>
          <w:lang w:eastAsia="ru-RU"/>
        </w:rPr>
        <w:t>ІХ. Підведення підсумків</w:t>
      </w:r>
    </w:p>
    <w:p w:rsidR="00470AE4" w:rsidRPr="00906172" w:rsidRDefault="00470AE4" w:rsidP="00FC350B">
      <w:pPr>
        <w:tabs>
          <w:tab w:val="left" w:pos="851"/>
        </w:tabs>
        <w:spacing w:after="200" w:line="240" w:lineRule="auto"/>
        <w:contextualSpacing/>
        <w:jc w:val="center"/>
        <w:rPr>
          <w:rFonts w:ascii="Times New Roman" w:eastAsia="Times New Roman" w:hAnsi="Times New Roman" w:cs="Times New Roman"/>
          <w:b/>
          <w:iCs/>
          <w:sz w:val="32"/>
          <w:szCs w:val="32"/>
          <w:lang w:eastAsia="ru-RU"/>
        </w:rPr>
      </w:pPr>
    </w:p>
    <w:p w:rsidR="00FC350B" w:rsidRPr="00906172"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r w:rsidRPr="00906172">
        <w:rPr>
          <w:rFonts w:ascii="Times New Roman" w:eastAsia="Times New Roman" w:hAnsi="Times New Roman" w:cs="Times New Roman"/>
          <w:iCs/>
          <w:sz w:val="28"/>
          <w:szCs w:val="28"/>
          <w:lang w:eastAsia="ru-RU"/>
        </w:rPr>
        <w:t>1</w:t>
      </w:r>
      <w:r w:rsidR="00453706">
        <w:rPr>
          <w:rFonts w:ascii="Times New Roman" w:eastAsia="Times New Roman" w:hAnsi="Times New Roman" w:cs="Times New Roman"/>
          <w:iCs/>
          <w:sz w:val="28"/>
          <w:szCs w:val="28"/>
          <w:lang w:eastAsia="ru-RU"/>
        </w:rPr>
        <w:t>.</w:t>
      </w:r>
      <w:r w:rsidRPr="00906172">
        <w:rPr>
          <w:rFonts w:ascii="Times New Roman" w:eastAsia="Times New Roman" w:hAnsi="Times New Roman" w:cs="Times New Roman"/>
          <w:iCs/>
          <w:sz w:val="28"/>
          <w:szCs w:val="28"/>
          <w:lang w:eastAsia="ru-RU"/>
        </w:rPr>
        <w:t xml:space="preserve"> Підсумки підводяться у кожному виді програми. Порядок підведення підсумків в окремих видах програми </w:t>
      </w:r>
      <w:r>
        <w:rPr>
          <w:rFonts w:ascii="Times New Roman" w:eastAsia="Times New Roman" w:hAnsi="Times New Roman" w:cs="Times New Roman"/>
          <w:iCs/>
          <w:sz w:val="28"/>
          <w:szCs w:val="28"/>
          <w:lang w:eastAsia="ru-RU"/>
        </w:rPr>
        <w:t>буде викладено в остаточних у</w:t>
      </w:r>
      <w:r w:rsidRPr="00906172">
        <w:rPr>
          <w:rFonts w:ascii="Times New Roman" w:eastAsia="Times New Roman" w:hAnsi="Times New Roman" w:cs="Times New Roman"/>
          <w:iCs/>
          <w:sz w:val="28"/>
          <w:szCs w:val="28"/>
          <w:lang w:eastAsia="ru-RU"/>
        </w:rPr>
        <w:t xml:space="preserve">мовах </w:t>
      </w:r>
      <w:r>
        <w:rPr>
          <w:rFonts w:ascii="Times New Roman" w:eastAsia="Times New Roman" w:hAnsi="Times New Roman" w:cs="Times New Roman"/>
          <w:iCs/>
          <w:sz w:val="28"/>
          <w:szCs w:val="28"/>
          <w:lang w:eastAsia="ru-RU"/>
        </w:rPr>
        <w:t>змагань та конкурсів</w:t>
      </w:r>
      <w:r w:rsidRPr="00906172">
        <w:rPr>
          <w:rFonts w:ascii="Times New Roman" w:eastAsia="Times New Roman" w:hAnsi="Times New Roman" w:cs="Times New Roman"/>
          <w:iCs/>
          <w:sz w:val="28"/>
          <w:szCs w:val="28"/>
          <w:lang w:eastAsia="ru-RU"/>
        </w:rPr>
        <w:t>.</w:t>
      </w:r>
    </w:p>
    <w:p w:rsidR="00FC350B" w:rsidRDefault="00FC350B" w:rsidP="00FC350B">
      <w:pPr>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9.</w:t>
      </w:r>
      <w:r w:rsidRPr="00906172">
        <w:rPr>
          <w:rFonts w:ascii="Times New Roman" w:eastAsia="Times New Roman" w:hAnsi="Times New Roman" w:cs="Times New Roman"/>
          <w:iCs/>
          <w:sz w:val="28"/>
          <w:szCs w:val="28"/>
          <w:lang w:eastAsia="ru-RU"/>
        </w:rPr>
        <w:t>2</w:t>
      </w:r>
      <w:r w:rsidR="00453706">
        <w:rPr>
          <w:rFonts w:ascii="Times New Roman" w:eastAsia="Times New Roman" w:hAnsi="Times New Roman" w:cs="Times New Roman"/>
          <w:iCs/>
          <w:sz w:val="28"/>
          <w:szCs w:val="28"/>
          <w:lang w:eastAsia="ru-RU"/>
        </w:rPr>
        <w:t>.</w:t>
      </w:r>
      <w:r w:rsidRPr="00906172">
        <w:rPr>
          <w:rFonts w:ascii="Times New Roman" w:eastAsia="Times New Roman" w:hAnsi="Times New Roman" w:cs="Times New Roman"/>
          <w:iCs/>
          <w:sz w:val="28"/>
          <w:szCs w:val="28"/>
          <w:lang w:eastAsia="ru-RU"/>
        </w:rPr>
        <w:t xml:space="preserve"> Місця роїв у загальному заліку визначаються за найменшою сумою місць в кожному </w:t>
      </w:r>
      <w:r>
        <w:rPr>
          <w:rFonts w:ascii="Times New Roman" w:eastAsia="Times New Roman" w:hAnsi="Times New Roman" w:cs="Times New Roman"/>
          <w:iCs/>
          <w:sz w:val="28"/>
          <w:szCs w:val="28"/>
          <w:lang w:eastAsia="ru-RU"/>
        </w:rPr>
        <w:t xml:space="preserve">заліковому </w:t>
      </w:r>
      <w:r w:rsidRPr="00906172">
        <w:rPr>
          <w:rFonts w:ascii="Times New Roman" w:eastAsia="Times New Roman" w:hAnsi="Times New Roman" w:cs="Times New Roman"/>
          <w:iCs/>
          <w:sz w:val="28"/>
          <w:szCs w:val="28"/>
          <w:lang w:eastAsia="ru-RU"/>
        </w:rPr>
        <w:t>виді програми (</w:t>
      </w:r>
      <w:r>
        <w:rPr>
          <w:rFonts w:ascii="Times New Roman" w:eastAsia="Times New Roman" w:hAnsi="Times New Roman" w:cs="Times New Roman"/>
          <w:iCs/>
          <w:sz w:val="28"/>
          <w:szCs w:val="28"/>
          <w:lang w:eastAsia="ru-RU"/>
        </w:rPr>
        <w:t>«</w:t>
      </w:r>
      <w:proofErr w:type="spellStart"/>
      <w:r>
        <w:rPr>
          <w:rFonts w:ascii="Times New Roman" w:eastAsia="Times New Roman" w:hAnsi="Times New Roman" w:cs="Times New Roman"/>
          <w:iCs/>
          <w:sz w:val="28"/>
          <w:szCs w:val="28"/>
          <w:lang w:eastAsia="ru-RU"/>
        </w:rPr>
        <w:t>Впоряд</w:t>
      </w:r>
      <w:proofErr w:type="spellEnd"/>
      <w:r>
        <w:rPr>
          <w:rFonts w:ascii="Times New Roman" w:eastAsia="Times New Roman" w:hAnsi="Times New Roman" w:cs="Times New Roman"/>
          <w:iCs/>
          <w:sz w:val="28"/>
          <w:szCs w:val="28"/>
          <w:lang w:eastAsia="ru-RU"/>
        </w:rPr>
        <w:t>», «Перетягування линви», «Туристсько-спортивна смуга перешкод», «Стрільба», «Рятівник», «Відун», «Пластун», «Штовхання гирі», «Таборування»). За однакової суми місць перевага надається рою, який посів вище місце у відповідності до пріоритету конкурсів (змагань):</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t>конкурс строю та пісні «</w:t>
      </w:r>
      <w:proofErr w:type="spellStart"/>
      <w:r w:rsidRPr="0016643D">
        <w:rPr>
          <w:rFonts w:ascii="Times New Roman" w:eastAsia="Times New Roman" w:hAnsi="Times New Roman" w:cs="Times New Roman"/>
          <w:iCs/>
          <w:sz w:val="28"/>
          <w:szCs w:val="28"/>
          <w:lang w:eastAsia="ru-RU"/>
        </w:rPr>
        <w:t>Впоряд</w:t>
      </w:r>
      <w:proofErr w:type="spellEnd"/>
      <w:r w:rsidRPr="0016643D">
        <w:rPr>
          <w:rFonts w:ascii="Times New Roman" w:eastAsia="Times New Roman" w:hAnsi="Times New Roman" w:cs="Times New Roman"/>
          <w:iCs/>
          <w:sz w:val="28"/>
          <w:szCs w:val="28"/>
          <w:lang w:eastAsia="ru-RU"/>
        </w:rPr>
        <w:t>»;</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t>інтелектуальний конкурс «Відун»;</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lastRenderedPageBreak/>
        <w:t>конкурс «Стрільба»;</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t>к</w:t>
      </w:r>
      <w:r w:rsidRPr="0016643D">
        <w:rPr>
          <w:rFonts w:ascii="Times New Roman" w:eastAsia="Times New Roman" w:hAnsi="Times New Roman" w:cs="Times New Roman"/>
          <w:sz w:val="28"/>
          <w:szCs w:val="28"/>
        </w:rPr>
        <w:t>онкурс «Рятівник»;</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t>к</w:t>
      </w:r>
      <w:r w:rsidRPr="0016643D">
        <w:rPr>
          <w:rFonts w:ascii="Times New Roman" w:eastAsia="Times New Roman" w:hAnsi="Times New Roman" w:cs="Times New Roman"/>
          <w:sz w:val="28"/>
          <w:szCs w:val="28"/>
        </w:rPr>
        <w:t>онкурс «Туристсько-спортивна смуга перешкод»</w:t>
      </w:r>
      <w:r w:rsidRPr="0016643D">
        <w:rPr>
          <w:rFonts w:ascii="Times New Roman" w:eastAsia="Times New Roman" w:hAnsi="Times New Roman" w:cs="Times New Roman"/>
          <w:iCs/>
          <w:sz w:val="28"/>
          <w:szCs w:val="28"/>
          <w:lang w:eastAsia="ru-RU"/>
        </w:rPr>
        <w:t>;</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t>змагання «Пластун»;</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t>силові змагання «Перетягування линви»;</w:t>
      </w:r>
    </w:p>
    <w:p w:rsidR="00FC350B" w:rsidRPr="0016643D" w:rsidRDefault="00FC350B" w:rsidP="00FC350B">
      <w:pPr>
        <w:pStyle w:val="a4"/>
        <w:numPr>
          <w:ilvl w:val="0"/>
          <w:numId w:val="6"/>
        </w:numPr>
        <w:spacing w:after="0" w:line="240" w:lineRule="auto"/>
        <w:ind w:left="0" w:firstLine="567"/>
        <w:contextualSpacing w:val="0"/>
        <w:jc w:val="both"/>
        <w:rPr>
          <w:rFonts w:ascii="Calibri" w:eastAsia="Times New Roman" w:hAnsi="Calibri" w:cs="Times New Roman"/>
          <w:sz w:val="28"/>
          <w:szCs w:val="28"/>
          <w:lang w:eastAsia="ru-RU"/>
        </w:rPr>
      </w:pPr>
      <w:r w:rsidRPr="0016643D">
        <w:rPr>
          <w:rFonts w:ascii="Times New Roman" w:eastAsia="Times New Roman" w:hAnsi="Times New Roman" w:cs="Times New Roman"/>
          <w:sz w:val="28"/>
          <w:szCs w:val="28"/>
          <w:lang w:eastAsia="ru-RU"/>
        </w:rPr>
        <w:t>силові змагання «Штовхання гирі»;</w:t>
      </w:r>
    </w:p>
    <w:p w:rsidR="00FC350B" w:rsidRPr="0016643D" w:rsidRDefault="00FC350B" w:rsidP="00FC350B">
      <w:pPr>
        <w:pStyle w:val="a4"/>
        <w:numPr>
          <w:ilvl w:val="0"/>
          <w:numId w:val="6"/>
        </w:numPr>
        <w:spacing w:after="0" w:line="240" w:lineRule="auto"/>
        <w:ind w:left="0" w:firstLine="567"/>
        <w:contextualSpacing w:val="0"/>
        <w:jc w:val="both"/>
        <w:rPr>
          <w:rFonts w:ascii="Times New Roman" w:eastAsia="Times New Roman" w:hAnsi="Times New Roman" w:cs="Times New Roman"/>
          <w:iCs/>
          <w:sz w:val="28"/>
          <w:szCs w:val="28"/>
          <w:lang w:eastAsia="ru-RU"/>
        </w:rPr>
      </w:pPr>
      <w:r w:rsidRPr="0016643D">
        <w:rPr>
          <w:rFonts w:ascii="Times New Roman" w:eastAsia="Times New Roman" w:hAnsi="Times New Roman" w:cs="Times New Roman"/>
          <w:iCs/>
          <w:sz w:val="28"/>
          <w:szCs w:val="28"/>
          <w:lang w:eastAsia="ru-RU"/>
        </w:rPr>
        <w:t>конкурс «Таборування».</w:t>
      </w:r>
      <w:r w:rsidRPr="0016643D">
        <w:rPr>
          <w:rFonts w:ascii="Times New Roman" w:eastAsia="Times New Roman" w:hAnsi="Times New Roman" w:cs="Times New Roman"/>
          <w:iCs/>
          <w:sz w:val="28"/>
          <w:szCs w:val="28"/>
          <w:lang w:eastAsia="ru-RU"/>
        </w:rPr>
        <w:tab/>
      </w:r>
    </w:p>
    <w:p w:rsidR="00792B2A" w:rsidRDefault="00FC350B" w:rsidP="00792B2A">
      <w:pPr>
        <w:spacing w:after="0" w:line="240" w:lineRule="auto"/>
        <w:ind w:firstLine="567"/>
        <w:jc w:val="both"/>
        <w:rPr>
          <w:rFonts w:ascii="Times New Roman" w:eastAsia="Times New Roman" w:hAnsi="Times New Roman" w:cs="Times New Roman"/>
          <w:iCs/>
          <w:sz w:val="28"/>
          <w:szCs w:val="28"/>
          <w:lang w:eastAsia="ru-RU"/>
        </w:rPr>
      </w:pPr>
      <w:r w:rsidRPr="00906172">
        <w:rPr>
          <w:rFonts w:ascii="Times New Roman" w:eastAsia="Times New Roman" w:hAnsi="Times New Roman" w:cs="Times New Roman"/>
          <w:iCs/>
          <w:sz w:val="28"/>
          <w:szCs w:val="28"/>
          <w:lang w:eastAsia="ru-RU"/>
        </w:rPr>
        <w:t>Рій</w:t>
      </w:r>
      <w:r>
        <w:rPr>
          <w:rFonts w:ascii="Times New Roman" w:eastAsia="Times New Roman" w:hAnsi="Times New Roman" w:cs="Times New Roman"/>
          <w:iCs/>
          <w:sz w:val="28"/>
          <w:szCs w:val="28"/>
          <w:lang w:eastAsia="ru-RU"/>
        </w:rPr>
        <w:t>, який не взяв участі в одному чи</w:t>
      </w:r>
      <w:r w:rsidRPr="00906172">
        <w:rPr>
          <w:rFonts w:ascii="Times New Roman" w:eastAsia="Times New Roman" w:hAnsi="Times New Roman" w:cs="Times New Roman"/>
          <w:iCs/>
          <w:sz w:val="28"/>
          <w:szCs w:val="28"/>
          <w:lang w:eastAsia="ru-RU"/>
        </w:rPr>
        <w:t xml:space="preserve"> більше </w:t>
      </w:r>
      <w:r>
        <w:rPr>
          <w:rFonts w:ascii="Times New Roman" w:eastAsia="Times New Roman" w:hAnsi="Times New Roman" w:cs="Times New Roman"/>
          <w:iCs/>
          <w:sz w:val="28"/>
          <w:szCs w:val="28"/>
          <w:lang w:eastAsia="ru-RU"/>
        </w:rPr>
        <w:t>конкурсі (з</w:t>
      </w:r>
      <w:r w:rsidRPr="00906172">
        <w:rPr>
          <w:rFonts w:ascii="Times New Roman" w:eastAsia="Times New Roman" w:hAnsi="Times New Roman" w:cs="Times New Roman"/>
          <w:iCs/>
          <w:sz w:val="28"/>
          <w:szCs w:val="28"/>
          <w:lang w:eastAsia="ru-RU"/>
        </w:rPr>
        <w:t>маганн</w:t>
      </w:r>
      <w:r>
        <w:rPr>
          <w:rFonts w:ascii="Times New Roman" w:eastAsia="Times New Roman" w:hAnsi="Times New Roman" w:cs="Times New Roman"/>
          <w:iCs/>
          <w:sz w:val="28"/>
          <w:szCs w:val="28"/>
          <w:lang w:eastAsia="ru-RU"/>
        </w:rPr>
        <w:t xml:space="preserve">і) </w:t>
      </w:r>
      <w:r w:rsidRPr="00906172">
        <w:rPr>
          <w:rFonts w:ascii="Times New Roman" w:eastAsia="Times New Roman" w:hAnsi="Times New Roman" w:cs="Times New Roman"/>
          <w:iCs/>
          <w:sz w:val="28"/>
          <w:szCs w:val="28"/>
          <w:lang w:eastAsia="ru-RU"/>
        </w:rPr>
        <w:t xml:space="preserve">програми </w:t>
      </w:r>
      <w:r w:rsidRPr="00906172">
        <w:rPr>
          <w:rFonts w:ascii="Times New Roman" w:eastAsia="Times New Roman" w:hAnsi="Times New Roman" w:cs="Times New Roman"/>
          <w:b/>
          <w:i/>
          <w:iCs/>
          <w:sz w:val="28"/>
          <w:szCs w:val="28"/>
          <w:lang w:eastAsia="ru-RU"/>
        </w:rPr>
        <w:t>(як залікових, так і обов’язкових)</w:t>
      </w:r>
      <w:r w:rsidRPr="00906172">
        <w:rPr>
          <w:rFonts w:ascii="Times New Roman" w:eastAsia="Times New Roman" w:hAnsi="Times New Roman" w:cs="Times New Roman"/>
          <w:iCs/>
          <w:sz w:val="28"/>
          <w:szCs w:val="28"/>
          <w:lang w:eastAsia="ru-RU"/>
        </w:rPr>
        <w:t xml:space="preserve"> або результати якого було скасовано, займає місце після роїв, які мають</w:t>
      </w:r>
      <w:r>
        <w:rPr>
          <w:rFonts w:ascii="Times New Roman" w:eastAsia="Times New Roman" w:hAnsi="Times New Roman" w:cs="Times New Roman"/>
          <w:iCs/>
          <w:sz w:val="28"/>
          <w:szCs w:val="28"/>
          <w:lang w:eastAsia="ru-RU"/>
        </w:rPr>
        <w:t xml:space="preserve"> більш</w:t>
      </w:r>
      <w:r w:rsidRPr="00906172">
        <w:rPr>
          <w:rFonts w:ascii="Times New Roman" w:eastAsia="Times New Roman" w:hAnsi="Times New Roman" w:cs="Times New Roman"/>
          <w:iCs/>
          <w:sz w:val="28"/>
          <w:szCs w:val="28"/>
          <w:lang w:eastAsia="ru-RU"/>
        </w:rPr>
        <w:t xml:space="preserve"> повний залік.</w:t>
      </w:r>
    </w:p>
    <w:p w:rsidR="00792B2A" w:rsidRDefault="00792B2A" w:rsidP="00792B2A">
      <w:pPr>
        <w:spacing w:after="0" w:line="240" w:lineRule="auto"/>
        <w:ind w:firstLine="567"/>
        <w:jc w:val="both"/>
        <w:rPr>
          <w:rFonts w:ascii="Times New Roman" w:eastAsia="Times New Roman" w:hAnsi="Times New Roman" w:cs="Times New Roman"/>
          <w:iCs/>
          <w:sz w:val="28"/>
          <w:szCs w:val="28"/>
          <w:lang w:eastAsia="ru-RU"/>
        </w:rPr>
      </w:pPr>
    </w:p>
    <w:p w:rsidR="00FC350B" w:rsidRDefault="00FC350B" w:rsidP="00FC350B">
      <w:pPr>
        <w:tabs>
          <w:tab w:val="left" w:pos="851"/>
        </w:tabs>
        <w:spacing w:after="200" w:line="240" w:lineRule="auto"/>
        <w:contextualSpacing/>
        <w:jc w:val="center"/>
        <w:rPr>
          <w:rFonts w:ascii="Times New Roman" w:eastAsia="Times New Roman" w:hAnsi="Times New Roman" w:cs="Times New Roman"/>
          <w:b/>
          <w:i/>
          <w:iCs/>
          <w:sz w:val="32"/>
          <w:szCs w:val="32"/>
          <w:lang w:eastAsia="ru-RU"/>
        </w:rPr>
      </w:pPr>
      <w:r w:rsidRPr="00453706">
        <w:rPr>
          <w:rFonts w:ascii="Times New Roman" w:eastAsia="Times New Roman" w:hAnsi="Times New Roman" w:cs="Times New Roman"/>
          <w:b/>
          <w:i/>
          <w:iCs/>
          <w:sz w:val="32"/>
          <w:szCs w:val="32"/>
          <w:lang w:eastAsia="ru-RU"/>
        </w:rPr>
        <w:t>Х. Нагородження переможців</w:t>
      </w:r>
    </w:p>
    <w:p w:rsidR="00470AE4" w:rsidRDefault="00470AE4" w:rsidP="00FC350B">
      <w:pPr>
        <w:tabs>
          <w:tab w:val="left" w:pos="851"/>
        </w:tabs>
        <w:spacing w:after="200" w:line="240" w:lineRule="auto"/>
        <w:contextualSpacing/>
        <w:jc w:val="center"/>
        <w:rPr>
          <w:rFonts w:ascii="Times New Roman" w:eastAsia="Times New Roman" w:hAnsi="Times New Roman" w:cs="Times New Roman"/>
          <w:b/>
          <w:iCs/>
          <w:sz w:val="32"/>
          <w:szCs w:val="32"/>
          <w:lang w:eastAsia="ru-RU"/>
        </w:rPr>
      </w:pP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10.1</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Рої, які посіли 1, 2, 3 місця в загальному заліку, нагороджуються дипломами Управління освіти і науки Чернігівської облдержадміністрації та кубками.</w:t>
      </w: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10.2</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Рої-переможці в окремих видах змагань та конкурсах ІІ (обласного) етапу Гри нагороджуються грамотами комунального позашкільного навчального закладу «Центр національно-патріотичного виховання, туризму та краєзнавства учнівської молоді».</w:t>
      </w:r>
    </w:p>
    <w:p w:rsidR="00FC350B" w:rsidRPr="002E17D5"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FC350B" w:rsidRPr="00470AE4" w:rsidRDefault="00FC350B" w:rsidP="00FC350B">
      <w:pPr>
        <w:tabs>
          <w:tab w:val="left" w:pos="851"/>
        </w:tabs>
        <w:spacing w:after="200" w:line="240" w:lineRule="auto"/>
        <w:contextualSpacing/>
        <w:jc w:val="center"/>
        <w:rPr>
          <w:rFonts w:ascii="Times New Roman" w:eastAsia="Times New Roman" w:hAnsi="Times New Roman" w:cs="Times New Roman"/>
          <w:b/>
          <w:i/>
          <w:iCs/>
          <w:sz w:val="32"/>
          <w:szCs w:val="32"/>
          <w:lang w:eastAsia="ru-RU"/>
        </w:rPr>
      </w:pPr>
      <w:r w:rsidRPr="00470AE4">
        <w:rPr>
          <w:rFonts w:ascii="Times New Roman" w:eastAsia="Times New Roman" w:hAnsi="Times New Roman" w:cs="Times New Roman"/>
          <w:b/>
          <w:i/>
          <w:iCs/>
          <w:sz w:val="32"/>
          <w:szCs w:val="32"/>
          <w:lang w:eastAsia="ru-RU"/>
        </w:rPr>
        <w:t>ХІ. Фінансування</w:t>
      </w:r>
    </w:p>
    <w:p w:rsidR="00FC350B" w:rsidRDefault="00FC350B" w:rsidP="00FC350B">
      <w:pPr>
        <w:tabs>
          <w:tab w:val="left" w:pos="851"/>
        </w:tabs>
        <w:spacing w:after="200" w:line="240" w:lineRule="auto"/>
        <w:contextualSpacing/>
        <w:jc w:val="center"/>
        <w:rPr>
          <w:rFonts w:ascii="Times New Roman" w:eastAsia="Times New Roman" w:hAnsi="Times New Roman" w:cs="Times New Roman"/>
          <w:b/>
          <w:iCs/>
          <w:sz w:val="32"/>
          <w:szCs w:val="32"/>
          <w:lang w:eastAsia="ru-RU"/>
        </w:rPr>
      </w:pP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11.1</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Витрати на підготовку і проведення ІІ (обласного) етапу Гри й нагородження переможців здійснюються за рахунок коштів комунального позашкільного навчального закладу «Центр національно-патріотичного виховання, туризму та краєзнавства учнівської молоді» та/або інших джерел, не заборонених чинним законодавством.</w:t>
      </w:r>
    </w:p>
    <w:p w:rsidR="00FC350B" w:rsidRDefault="00FC350B" w:rsidP="00FC350B">
      <w:pPr>
        <w:spacing w:after="200" w:line="240" w:lineRule="auto"/>
        <w:ind w:firstLine="567"/>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11.2</w:t>
      </w:r>
      <w:r w:rsidR="0045370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Витрати, пов’язані з участю роїв у ІІ (обласному) етапі Гри (проїзд до місця проведення ІІ етапу Гри та у зворотному напрямку, відрядження керівника, заступника керівника і </w:t>
      </w:r>
      <w:proofErr w:type="spellStart"/>
      <w:r>
        <w:rPr>
          <w:rFonts w:ascii="Times New Roman" w:eastAsia="Times New Roman" w:hAnsi="Times New Roman" w:cs="Times New Roman"/>
          <w:iCs/>
          <w:sz w:val="28"/>
          <w:szCs w:val="28"/>
          <w:lang w:eastAsia="ru-RU"/>
        </w:rPr>
        <w:t>виховника</w:t>
      </w:r>
      <w:proofErr w:type="spellEnd"/>
      <w:r>
        <w:rPr>
          <w:rFonts w:ascii="Times New Roman" w:eastAsia="Times New Roman" w:hAnsi="Times New Roman" w:cs="Times New Roman"/>
          <w:iCs/>
          <w:sz w:val="28"/>
          <w:szCs w:val="28"/>
          <w:lang w:eastAsia="ru-RU"/>
        </w:rPr>
        <w:t xml:space="preserve"> рою, харчування та страхування учасників на період проведення ІІ етапу Гри, матеріально-технічне укомплектування рою і придбання необхідного спорядження, </w:t>
      </w:r>
      <w:proofErr w:type="spellStart"/>
      <w:r>
        <w:rPr>
          <w:rFonts w:ascii="Times New Roman" w:eastAsia="Times New Roman" w:hAnsi="Times New Roman" w:cs="Times New Roman"/>
          <w:iCs/>
          <w:sz w:val="28"/>
          <w:szCs w:val="28"/>
          <w:lang w:eastAsia="ru-RU"/>
        </w:rPr>
        <w:t>одностроїв</w:t>
      </w:r>
      <w:proofErr w:type="spellEnd"/>
      <w:r>
        <w:rPr>
          <w:rFonts w:ascii="Times New Roman" w:eastAsia="Times New Roman" w:hAnsi="Times New Roman" w:cs="Times New Roman"/>
          <w:iCs/>
          <w:sz w:val="28"/>
          <w:szCs w:val="28"/>
          <w:lang w:eastAsia="ru-RU"/>
        </w:rPr>
        <w:t>) здійснюються за рахунок організації, що відряджає рій та/або за рахунок коштів, не заборонених чинним законодавством.</w:t>
      </w:r>
    </w:p>
    <w:p w:rsidR="00FC350B"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FC350B"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FC350B"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FC350B"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FC350B"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FC350B"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136B9E" w:rsidRDefault="00136B9E"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FC350B" w:rsidRDefault="00FC350B" w:rsidP="00FC350B">
      <w:pPr>
        <w:tabs>
          <w:tab w:val="left" w:pos="851"/>
        </w:tabs>
        <w:spacing w:after="200" w:line="240" w:lineRule="auto"/>
        <w:contextualSpacing/>
        <w:jc w:val="both"/>
        <w:rPr>
          <w:rFonts w:ascii="Times New Roman" w:eastAsia="Times New Roman" w:hAnsi="Times New Roman" w:cs="Times New Roman"/>
          <w:iCs/>
          <w:sz w:val="28"/>
          <w:szCs w:val="28"/>
          <w:lang w:eastAsia="ru-RU"/>
        </w:rPr>
      </w:pPr>
    </w:p>
    <w:p w:rsidR="004561D9" w:rsidRDefault="004561D9" w:rsidP="00FC350B">
      <w:pPr>
        <w:spacing w:after="200" w:line="240" w:lineRule="auto"/>
        <w:contextualSpacing/>
        <w:jc w:val="both"/>
        <w:rPr>
          <w:rFonts w:ascii="Times New Roman" w:eastAsia="Times New Roman" w:hAnsi="Times New Roman" w:cs="Times New Roman"/>
          <w:sz w:val="28"/>
          <w:szCs w:val="28"/>
          <w:lang w:eastAsia="ru-RU"/>
        </w:rPr>
      </w:pPr>
    </w:p>
    <w:p w:rsidR="00FC350B" w:rsidRDefault="004561D9"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Додаток</w:t>
      </w:r>
      <w:r w:rsidR="00FC350B">
        <w:rPr>
          <w:rFonts w:ascii="Times New Roman" w:eastAsia="Times New Roman" w:hAnsi="Times New Roman" w:cs="Times New Roman"/>
          <w:sz w:val="28"/>
          <w:szCs w:val="28"/>
          <w:lang w:eastAsia="ru-RU"/>
        </w:rPr>
        <w:t xml:space="preserve"> </w:t>
      </w:r>
    </w:p>
    <w:p w:rsidR="00FC350B" w:rsidRDefault="00FC350B"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до </w:t>
      </w:r>
      <w:r w:rsidR="00453706">
        <w:rPr>
          <w:rFonts w:ascii="Times New Roman" w:eastAsia="Times New Roman" w:hAnsi="Times New Roman" w:cs="Times New Roman"/>
          <w:sz w:val="28"/>
          <w:szCs w:val="28"/>
          <w:lang w:eastAsia="ru-RU"/>
        </w:rPr>
        <w:t>Умов</w:t>
      </w:r>
      <w:r>
        <w:rPr>
          <w:rFonts w:ascii="Times New Roman" w:eastAsia="Times New Roman" w:hAnsi="Times New Roman" w:cs="Times New Roman"/>
          <w:sz w:val="28"/>
          <w:szCs w:val="28"/>
          <w:lang w:eastAsia="ru-RU"/>
        </w:rPr>
        <w:t xml:space="preserve"> проведення </w:t>
      </w:r>
    </w:p>
    <w:p w:rsidR="00FC350B" w:rsidRPr="006F0FEA" w:rsidRDefault="00FC350B"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ІІ (обласного) етапу Гри</w:t>
      </w:r>
    </w:p>
    <w:p w:rsidR="00FC350B" w:rsidRPr="008274C6" w:rsidRDefault="00FC350B" w:rsidP="00FC350B">
      <w:pPr>
        <w:spacing w:after="200" w:line="240" w:lineRule="auto"/>
        <w:contextualSpacing/>
        <w:jc w:val="center"/>
        <w:rPr>
          <w:rFonts w:ascii="Times New Roman" w:eastAsia="Times New Roman" w:hAnsi="Times New Roman" w:cs="Times New Roman"/>
          <w:b/>
          <w:sz w:val="10"/>
          <w:szCs w:val="10"/>
          <w:u w:val="single"/>
          <w:lang w:eastAsia="ru-RU"/>
        </w:rPr>
      </w:pPr>
    </w:p>
    <w:p w:rsidR="00FC350B" w:rsidRPr="006F0FEA" w:rsidRDefault="00FC350B" w:rsidP="00FC350B">
      <w:pPr>
        <w:spacing w:after="200" w:line="240" w:lineRule="auto"/>
        <w:contextualSpacing/>
        <w:jc w:val="center"/>
        <w:rPr>
          <w:rFonts w:ascii="Times New Roman" w:eastAsia="Times New Roman" w:hAnsi="Times New Roman" w:cs="Times New Roman"/>
          <w:b/>
          <w:sz w:val="28"/>
          <w:szCs w:val="28"/>
          <w:u w:val="single"/>
          <w:lang w:eastAsia="ru-RU"/>
        </w:rPr>
      </w:pPr>
      <w:r w:rsidRPr="006F0FEA">
        <w:rPr>
          <w:rFonts w:ascii="Times New Roman" w:eastAsia="Times New Roman" w:hAnsi="Times New Roman" w:cs="Times New Roman"/>
          <w:b/>
          <w:sz w:val="28"/>
          <w:szCs w:val="28"/>
          <w:u w:val="single"/>
          <w:lang w:eastAsia="ru-RU"/>
        </w:rPr>
        <w:t>Зразок іменної заявки</w:t>
      </w:r>
    </w:p>
    <w:p w:rsidR="00FC350B" w:rsidRPr="00906172" w:rsidRDefault="00FC350B" w:rsidP="00FC350B">
      <w:pPr>
        <w:spacing w:after="200" w:line="240" w:lineRule="auto"/>
        <w:contextualSpacing/>
        <w:jc w:val="both"/>
        <w:rPr>
          <w:rFonts w:ascii="Times New Roman" w:eastAsia="Times New Roman" w:hAnsi="Times New Roman" w:cs="Times New Roman"/>
          <w:b/>
          <w:sz w:val="28"/>
          <w:szCs w:val="28"/>
          <w:lang w:eastAsia="ru-RU"/>
        </w:rPr>
      </w:pPr>
    </w:p>
    <w:p w:rsidR="00FC350B" w:rsidRPr="00906172" w:rsidRDefault="00FC350B" w:rsidP="00FC350B">
      <w:pPr>
        <w:tabs>
          <w:tab w:val="left" w:pos="5529"/>
        </w:tabs>
        <w:spacing w:after="200" w:line="240" w:lineRule="auto"/>
        <w:ind w:left="5528"/>
        <w:contextualSpacing/>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ab/>
        <w:t>ЗАТВЕРДЖУЮ</w:t>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r>
    </w:p>
    <w:p w:rsidR="00FC350B" w:rsidRDefault="00FC350B" w:rsidP="00FC350B">
      <w:pPr>
        <w:tabs>
          <w:tab w:val="left" w:pos="5529"/>
        </w:tabs>
        <w:spacing w:after="200" w:line="240" w:lineRule="auto"/>
        <w:ind w:left="552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Начальник</w:t>
      </w:r>
      <w:r w:rsidRPr="00906172">
        <w:rPr>
          <w:rFonts w:ascii="Times New Roman" w:eastAsia="Times New Roman" w:hAnsi="Times New Roman" w:cs="Times New Roman"/>
          <w:sz w:val="28"/>
          <w:szCs w:val="28"/>
        </w:rPr>
        <w:t xml:space="preserve"> </w:t>
      </w:r>
      <w:r>
        <w:rPr>
          <w:rFonts w:ascii="Times New Roman" w:hAnsi="Times New Roman" w:cs="Times New Roman"/>
          <w:sz w:val="28"/>
          <w:szCs w:val="28"/>
        </w:rPr>
        <w:t>структурного підрозділу з питань освіти</w:t>
      </w:r>
      <w:r w:rsidR="00792B2A">
        <w:rPr>
          <w:rFonts w:ascii="Times New Roman" w:hAnsi="Times New Roman" w:cs="Times New Roman"/>
          <w:sz w:val="28"/>
          <w:szCs w:val="28"/>
        </w:rPr>
        <w:t xml:space="preserve"> </w:t>
      </w:r>
      <w:r>
        <w:rPr>
          <w:rFonts w:ascii="Times New Roman" w:hAnsi="Times New Roman" w:cs="Times New Roman"/>
          <w:sz w:val="28"/>
          <w:szCs w:val="28"/>
        </w:rPr>
        <w:t>райдержадміністрації, органу управління освітою органів місцевого самоврядування</w:t>
      </w:r>
    </w:p>
    <w:p w:rsidR="00FC350B" w:rsidRPr="00906172" w:rsidRDefault="00FC350B" w:rsidP="00FC350B">
      <w:pPr>
        <w:tabs>
          <w:tab w:val="left" w:pos="5529"/>
        </w:tabs>
        <w:spacing w:after="200" w:line="240" w:lineRule="auto"/>
        <w:ind w:left="5528"/>
        <w:contextualSpacing/>
        <w:rPr>
          <w:rFonts w:ascii="Times New Roman" w:eastAsia="Times New Roman" w:hAnsi="Times New Roman" w:cs="Times New Roman"/>
          <w:b/>
          <w:i/>
          <w:sz w:val="20"/>
          <w:szCs w:val="20"/>
          <w:lang w:eastAsia="ru-RU"/>
        </w:rPr>
      </w:pPr>
      <w:r w:rsidRPr="00906172">
        <w:rPr>
          <w:rFonts w:ascii="Times New Roman" w:eastAsia="Times New Roman" w:hAnsi="Times New Roman" w:cs="Times New Roman"/>
          <w:b/>
          <w:i/>
          <w:sz w:val="28"/>
          <w:szCs w:val="28"/>
          <w:lang w:eastAsia="ru-RU"/>
        </w:rPr>
        <w:t>________________</w:t>
      </w:r>
    </w:p>
    <w:p w:rsidR="00FC350B" w:rsidRPr="00906172" w:rsidRDefault="00FC350B" w:rsidP="00FC350B">
      <w:pPr>
        <w:spacing w:after="200" w:line="240" w:lineRule="auto"/>
        <w:ind w:left="5528"/>
        <w:contextualSpacing/>
        <w:jc w:val="both"/>
        <w:rPr>
          <w:rFonts w:ascii="Times New Roman" w:eastAsia="Times New Roman" w:hAnsi="Times New Roman" w:cs="Times New Roman"/>
          <w:i/>
          <w:sz w:val="24"/>
          <w:szCs w:val="24"/>
          <w:lang w:eastAsia="ru-RU"/>
        </w:rPr>
      </w:pPr>
      <w:r w:rsidRPr="00906172">
        <w:rPr>
          <w:rFonts w:ascii="Times New Roman" w:eastAsia="Times New Roman" w:hAnsi="Times New Roman" w:cs="Times New Roman"/>
          <w:b/>
          <w:i/>
          <w:sz w:val="20"/>
          <w:szCs w:val="20"/>
          <w:lang w:eastAsia="ru-RU"/>
        </w:rPr>
        <w:tab/>
      </w:r>
      <w:r w:rsidRPr="00906172">
        <w:rPr>
          <w:rFonts w:ascii="Times New Roman" w:eastAsia="Times New Roman" w:hAnsi="Times New Roman" w:cs="Times New Roman"/>
          <w:b/>
          <w:i/>
          <w:sz w:val="20"/>
          <w:szCs w:val="20"/>
          <w:lang w:eastAsia="ru-RU"/>
        </w:rPr>
        <w:tab/>
      </w:r>
      <w:r w:rsidRPr="00906172">
        <w:rPr>
          <w:rFonts w:ascii="Times New Roman" w:eastAsia="Times New Roman" w:hAnsi="Times New Roman" w:cs="Times New Roman"/>
          <w:i/>
          <w:sz w:val="24"/>
          <w:szCs w:val="24"/>
          <w:lang w:eastAsia="ru-RU"/>
        </w:rPr>
        <w:t>(підпис)</w:t>
      </w:r>
    </w:p>
    <w:p w:rsidR="00FC350B" w:rsidRPr="00906172" w:rsidRDefault="00FC350B" w:rsidP="00FC350B">
      <w:pPr>
        <w:spacing w:after="200" w:line="240" w:lineRule="auto"/>
        <w:ind w:left="5528"/>
        <w:contextualSpacing/>
        <w:jc w:val="both"/>
        <w:rPr>
          <w:rFonts w:ascii="Times New Roman" w:eastAsia="Times New Roman" w:hAnsi="Times New Roman" w:cs="Times New Roman"/>
          <w:i/>
          <w:sz w:val="24"/>
          <w:szCs w:val="24"/>
          <w:lang w:eastAsia="ru-RU"/>
        </w:rPr>
      </w:pPr>
      <w:r w:rsidRPr="00906172">
        <w:rPr>
          <w:rFonts w:ascii="Times New Roman" w:eastAsia="Times New Roman" w:hAnsi="Times New Roman" w:cs="Times New Roman"/>
          <w:i/>
          <w:sz w:val="24"/>
          <w:szCs w:val="24"/>
          <w:lang w:eastAsia="ru-RU"/>
        </w:rPr>
        <w:t>__________________________________</w:t>
      </w:r>
    </w:p>
    <w:p w:rsidR="00FC350B" w:rsidRPr="00906172" w:rsidRDefault="00FC350B" w:rsidP="00FC350B">
      <w:pPr>
        <w:spacing w:after="200" w:line="240" w:lineRule="auto"/>
        <w:ind w:left="5528"/>
        <w:contextualSpacing/>
        <w:jc w:val="center"/>
        <w:rPr>
          <w:rFonts w:ascii="Times New Roman" w:eastAsia="Times New Roman" w:hAnsi="Times New Roman" w:cs="Times New Roman"/>
          <w:i/>
          <w:sz w:val="24"/>
          <w:szCs w:val="24"/>
          <w:lang w:eastAsia="ru-RU"/>
        </w:rPr>
      </w:pPr>
      <w:r w:rsidRPr="00906172">
        <w:rPr>
          <w:rFonts w:ascii="Times New Roman" w:eastAsia="Times New Roman" w:hAnsi="Times New Roman" w:cs="Times New Roman"/>
          <w:i/>
          <w:sz w:val="24"/>
          <w:szCs w:val="24"/>
          <w:lang w:eastAsia="ru-RU"/>
        </w:rPr>
        <w:t>(Прізвище, ініціали)</w:t>
      </w:r>
    </w:p>
    <w:p w:rsidR="00FC350B" w:rsidRPr="00906172" w:rsidRDefault="00FC350B" w:rsidP="00FC350B">
      <w:pPr>
        <w:spacing w:after="200" w:line="240" w:lineRule="auto"/>
        <w:ind w:left="5528"/>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 xml:space="preserve">« ____ » _______________ 2019 </w:t>
      </w:r>
    </w:p>
    <w:p w:rsidR="00FC350B" w:rsidRDefault="00FC350B" w:rsidP="00FC350B">
      <w:pPr>
        <w:spacing w:after="200" w:line="240" w:lineRule="auto"/>
        <w:ind w:left="5526"/>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sz w:val="20"/>
          <w:szCs w:val="20"/>
          <w:lang w:eastAsia="ru-RU"/>
        </w:rPr>
        <w:t xml:space="preserve"> (</w:t>
      </w:r>
      <w:r w:rsidRPr="00906172">
        <w:rPr>
          <w:rFonts w:ascii="Times New Roman" w:eastAsia="Times New Roman" w:hAnsi="Times New Roman" w:cs="Times New Roman"/>
          <w:i/>
          <w:sz w:val="20"/>
          <w:szCs w:val="20"/>
          <w:lang w:eastAsia="ru-RU"/>
        </w:rPr>
        <w:t>Печатка)</w:t>
      </w:r>
    </w:p>
    <w:p w:rsidR="00FC350B" w:rsidRPr="00906172" w:rsidRDefault="00FC350B" w:rsidP="00FC350B">
      <w:pPr>
        <w:spacing w:after="200" w:line="240" w:lineRule="auto"/>
        <w:ind w:left="5526"/>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i/>
          <w:sz w:val="28"/>
          <w:szCs w:val="28"/>
          <w:lang w:eastAsia="ru-RU"/>
        </w:rPr>
        <w:tab/>
      </w:r>
      <w:r w:rsidRPr="00906172">
        <w:rPr>
          <w:rFonts w:ascii="Times New Roman" w:eastAsia="Times New Roman" w:hAnsi="Times New Roman" w:cs="Times New Roman"/>
          <w:i/>
          <w:sz w:val="28"/>
          <w:szCs w:val="28"/>
          <w:lang w:eastAsia="ru-RU"/>
        </w:rPr>
        <w:tab/>
      </w:r>
      <w:r w:rsidRPr="00906172">
        <w:rPr>
          <w:rFonts w:ascii="Times New Roman" w:eastAsia="Times New Roman" w:hAnsi="Times New Roman" w:cs="Times New Roman"/>
          <w:i/>
          <w:sz w:val="28"/>
          <w:szCs w:val="28"/>
          <w:lang w:eastAsia="ru-RU"/>
        </w:rPr>
        <w:tab/>
      </w:r>
      <w:r w:rsidRPr="00906172">
        <w:rPr>
          <w:rFonts w:ascii="Times New Roman" w:eastAsia="Times New Roman" w:hAnsi="Times New Roman" w:cs="Times New Roman"/>
          <w:i/>
          <w:sz w:val="28"/>
          <w:szCs w:val="28"/>
          <w:lang w:eastAsia="ru-RU"/>
        </w:rPr>
        <w:tab/>
      </w:r>
    </w:p>
    <w:p w:rsidR="00FC350B" w:rsidRPr="00906172" w:rsidRDefault="00FC350B" w:rsidP="00FC350B">
      <w:pPr>
        <w:spacing w:after="200" w:line="240" w:lineRule="auto"/>
        <w:ind w:firstLine="709"/>
        <w:contextualSpacing/>
        <w:jc w:val="both"/>
        <w:rPr>
          <w:rFonts w:ascii="Times New Roman" w:eastAsia="Times New Roman" w:hAnsi="Times New Roman" w:cs="Times New Roman"/>
          <w:b/>
          <w:i/>
          <w:sz w:val="28"/>
          <w:szCs w:val="28"/>
          <w:lang w:eastAsia="ru-RU"/>
        </w:rPr>
      </w:pPr>
      <w:r w:rsidRPr="00906172">
        <w:rPr>
          <w:rFonts w:ascii="Times New Roman" w:eastAsia="Times New Roman" w:hAnsi="Times New Roman" w:cs="Times New Roman"/>
          <w:sz w:val="28"/>
          <w:szCs w:val="28"/>
          <w:lang w:eastAsia="ru-RU"/>
        </w:rPr>
        <w:t>У суддівську колегію ІІ (обласного) етапу Всеукраїнської дитячо-юнацької військово-патріотичної гри «Сокіл» («Джура»)</w:t>
      </w:r>
    </w:p>
    <w:p w:rsidR="00FC350B" w:rsidRPr="00906172" w:rsidRDefault="00FC350B" w:rsidP="00FC350B">
      <w:pPr>
        <w:spacing w:after="200" w:line="240" w:lineRule="auto"/>
        <w:ind w:firstLine="709"/>
        <w:contextualSpacing/>
        <w:jc w:val="both"/>
        <w:rPr>
          <w:rFonts w:ascii="Times New Roman" w:eastAsia="Times New Roman" w:hAnsi="Times New Roman" w:cs="Times New Roman"/>
          <w:b/>
          <w:i/>
          <w:sz w:val="10"/>
          <w:szCs w:val="10"/>
          <w:lang w:eastAsia="ru-RU"/>
        </w:rPr>
      </w:pPr>
      <w:r w:rsidRPr="00906172">
        <w:rPr>
          <w:rFonts w:ascii="Times New Roman" w:eastAsia="Times New Roman" w:hAnsi="Times New Roman" w:cs="Times New Roman"/>
          <w:b/>
          <w:i/>
          <w:sz w:val="28"/>
          <w:szCs w:val="28"/>
          <w:lang w:eastAsia="ru-RU"/>
        </w:rPr>
        <w:tab/>
      </w:r>
      <w:r w:rsidRPr="00906172">
        <w:rPr>
          <w:rFonts w:ascii="Times New Roman" w:eastAsia="Times New Roman" w:hAnsi="Times New Roman" w:cs="Times New Roman"/>
          <w:b/>
          <w:i/>
          <w:sz w:val="28"/>
          <w:szCs w:val="28"/>
          <w:lang w:eastAsia="ru-RU"/>
        </w:rPr>
        <w:tab/>
      </w:r>
      <w:r w:rsidRPr="00906172">
        <w:rPr>
          <w:rFonts w:ascii="Times New Roman" w:eastAsia="Times New Roman" w:hAnsi="Times New Roman" w:cs="Times New Roman"/>
          <w:b/>
          <w:i/>
          <w:sz w:val="28"/>
          <w:szCs w:val="28"/>
          <w:lang w:eastAsia="ru-RU"/>
        </w:rPr>
        <w:tab/>
      </w:r>
      <w:r w:rsidRPr="00906172">
        <w:rPr>
          <w:rFonts w:ascii="Times New Roman" w:eastAsia="Times New Roman" w:hAnsi="Times New Roman" w:cs="Times New Roman"/>
          <w:b/>
          <w:i/>
          <w:sz w:val="28"/>
          <w:szCs w:val="28"/>
          <w:lang w:eastAsia="ru-RU"/>
        </w:rPr>
        <w:tab/>
      </w:r>
      <w:r w:rsidRPr="00906172">
        <w:rPr>
          <w:rFonts w:ascii="Times New Roman" w:eastAsia="Times New Roman" w:hAnsi="Times New Roman" w:cs="Times New Roman"/>
          <w:b/>
          <w:i/>
          <w:sz w:val="28"/>
          <w:szCs w:val="28"/>
          <w:lang w:eastAsia="ru-RU"/>
        </w:rPr>
        <w:tab/>
      </w:r>
      <w:r w:rsidRPr="00906172">
        <w:rPr>
          <w:rFonts w:ascii="Times New Roman" w:eastAsia="Times New Roman" w:hAnsi="Times New Roman" w:cs="Times New Roman"/>
          <w:b/>
          <w:i/>
          <w:sz w:val="28"/>
          <w:szCs w:val="28"/>
          <w:lang w:eastAsia="ru-RU"/>
        </w:rPr>
        <w:tab/>
      </w:r>
    </w:p>
    <w:p w:rsidR="00FC350B" w:rsidRPr="00906172" w:rsidRDefault="00FC350B" w:rsidP="00FC350B">
      <w:pPr>
        <w:spacing w:after="200" w:line="240" w:lineRule="auto"/>
        <w:ind w:firstLine="709"/>
        <w:contextualSpacing/>
        <w:jc w:val="center"/>
        <w:rPr>
          <w:rFonts w:ascii="Times New Roman" w:eastAsia="Times New Roman" w:hAnsi="Times New Roman" w:cs="Times New Roman"/>
          <w:b/>
          <w:sz w:val="28"/>
          <w:szCs w:val="28"/>
          <w:lang w:eastAsia="ru-RU"/>
        </w:rPr>
      </w:pPr>
      <w:r w:rsidRPr="00906172">
        <w:rPr>
          <w:rFonts w:ascii="Times New Roman" w:eastAsia="Times New Roman" w:hAnsi="Times New Roman" w:cs="Times New Roman"/>
          <w:b/>
          <w:sz w:val="28"/>
          <w:szCs w:val="28"/>
          <w:lang w:eastAsia="ru-RU"/>
        </w:rPr>
        <w:t xml:space="preserve">І М Е Н </w:t>
      </w:r>
      <w:proofErr w:type="spellStart"/>
      <w:r w:rsidRPr="00906172">
        <w:rPr>
          <w:rFonts w:ascii="Times New Roman" w:eastAsia="Times New Roman" w:hAnsi="Times New Roman" w:cs="Times New Roman"/>
          <w:b/>
          <w:sz w:val="28"/>
          <w:szCs w:val="28"/>
          <w:lang w:eastAsia="ru-RU"/>
        </w:rPr>
        <w:t>Н</w:t>
      </w:r>
      <w:proofErr w:type="spellEnd"/>
      <w:r w:rsidRPr="00906172">
        <w:rPr>
          <w:rFonts w:ascii="Times New Roman" w:eastAsia="Times New Roman" w:hAnsi="Times New Roman" w:cs="Times New Roman"/>
          <w:b/>
          <w:sz w:val="28"/>
          <w:szCs w:val="28"/>
          <w:lang w:eastAsia="ru-RU"/>
        </w:rPr>
        <w:t xml:space="preserve"> А   З А Я В К А</w:t>
      </w:r>
    </w:p>
    <w:p w:rsidR="00FC350B" w:rsidRPr="00906172" w:rsidRDefault="00FC350B" w:rsidP="00FC350B">
      <w:pPr>
        <w:spacing w:after="200" w:line="240" w:lineRule="auto"/>
        <w:ind w:left="1560" w:hanging="1560"/>
        <w:contextualSpacing/>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w:t>
      </w:r>
      <w:r w:rsidRPr="00906172">
        <w:rPr>
          <w:rFonts w:ascii="Times New Roman" w:eastAsia="Times New Roman" w:hAnsi="Times New Roman" w:cs="Times New Roman"/>
          <w:sz w:val="28"/>
          <w:szCs w:val="28"/>
          <w:lang w:eastAsia="ru-RU"/>
        </w:rPr>
        <w:t>_______________________________</w:t>
      </w:r>
    </w:p>
    <w:p w:rsidR="00FC350B" w:rsidRDefault="00FC350B" w:rsidP="00FC350B">
      <w:pPr>
        <w:spacing w:after="200" w:line="240" w:lineRule="auto"/>
        <w:contextualSpacing/>
        <w:jc w:val="center"/>
        <w:rPr>
          <w:rFonts w:ascii="Times New Roman" w:eastAsia="Times New Roman" w:hAnsi="Times New Roman" w:cs="Times New Roman"/>
          <w:i/>
          <w:sz w:val="16"/>
          <w:szCs w:val="16"/>
          <w:lang w:eastAsia="ru-RU"/>
        </w:rPr>
      </w:pPr>
      <w:r w:rsidRPr="00096D3F">
        <w:rPr>
          <w:rFonts w:ascii="Times New Roman" w:eastAsia="Times New Roman" w:hAnsi="Times New Roman" w:cs="Times New Roman"/>
          <w:i/>
          <w:sz w:val="16"/>
          <w:szCs w:val="16"/>
          <w:lang w:eastAsia="ru-RU"/>
        </w:rPr>
        <w:t>(структурний підрозділ з питань освіти райдержадміністрації, орган управління освітою органів місцевого самоврядування)</w:t>
      </w:r>
    </w:p>
    <w:p w:rsidR="00FC350B" w:rsidRPr="00096D3F" w:rsidRDefault="00FC350B" w:rsidP="00FC350B">
      <w:pPr>
        <w:spacing w:after="200" w:line="240" w:lineRule="auto"/>
        <w:contextualSpacing/>
        <w:jc w:val="center"/>
        <w:rPr>
          <w:rFonts w:ascii="Times New Roman" w:eastAsia="Times New Roman" w:hAnsi="Times New Roman" w:cs="Times New Roman"/>
          <w:i/>
          <w:sz w:val="16"/>
          <w:szCs w:val="16"/>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 xml:space="preserve">направляє для участі у ІІ (обласному) етапі Всеукраїнської дитячо-юнацької військово-патріотичної гри «Сокіл» («Джура») рій ________ </w:t>
      </w:r>
      <w:r w:rsidRPr="00906172">
        <w:rPr>
          <w:rFonts w:ascii="Times New Roman" w:eastAsia="Times New Roman" w:hAnsi="Times New Roman" w:cs="Times New Roman"/>
          <w:i/>
          <w:sz w:val="28"/>
          <w:szCs w:val="28"/>
          <w:lang w:eastAsia="ru-RU"/>
        </w:rPr>
        <w:t>(назва рою)</w:t>
      </w:r>
      <w:r w:rsidRPr="00906172">
        <w:rPr>
          <w:rFonts w:ascii="Times New Roman" w:eastAsia="Times New Roman" w:hAnsi="Times New Roman" w:cs="Times New Roman"/>
          <w:sz w:val="28"/>
          <w:szCs w:val="28"/>
          <w:lang w:eastAsia="ru-RU"/>
        </w:rPr>
        <w:t xml:space="preserve"> у такому складі:</w:t>
      </w:r>
    </w:p>
    <w:p w:rsidR="00FC350B" w:rsidRPr="008274C6" w:rsidRDefault="00FC350B" w:rsidP="00FC350B">
      <w:pPr>
        <w:spacing w:after="200" w:line="240" w:lineRule="auto"/>
        <w:ind w:firstLine="709"/>
        <w:contextualSpacing/>
        <w:jc w:val="both"/>
        <w:rPr>
          <w:rFonts w:ascii="Times New Roman" w:eastAsia="Times New Roman" w:hAnsi="Times New Roman" w:cs="Times New Roman"/>
          <w:sz w:val="10"/>
          <w:szCs w:val="10"/>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35"/>
        <w:gridCol w:w="1843"/>
        <w:gridCol w:w="1843"/>
        <w:gridCol w:w="2551"/>
      </w:tblGrid>
      <w:tr w:rsidR="00FC350B" w:rsidRPr="00906172" w:rsidTr="008E231D">
        <w:tc>
          <w:tcPr>
            <w:tcW w:w="709" w:type="dxa"/>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4"/>
                <w:szCs w:val="24"/>
                <w:lang w:eastAsia="ru-RU"/>
              </w:rPr>
            </w:pPr>
            <w:r w:rsidRPr="008274C6">
              <w:rPr>
                <w:rFonts w:ascii="Times New Roman" w:eastAsia="Times New Roman" w:hAnsi="Times New Roman" w:cs="Times New Roman"/>
                <w:sz w:val="24"/>
                <w:szCs w:val="24"/>
                <w:lang w:eastAsia="ru-RU"/>
              </w:rPr>
              <w:t>№ з/п</w:t>
            </w:r>
          </w:p>
        </w:tc>
        <w:tc>
          <w:tcPr>
            <w:tcW w:w="2835" w:type="dxa"/>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4"/>
                <w:szCs w:val="24"/>
                <w:lang w:eastAsia="ru-RU"/>
              </w:rPr>
            </w:pPr>
            <w:r w:rsidRPr="008274C6">
              <w:rPr>
                <w:rFonts w:ascii="Times New Roman" w:eastAsia="Times New Roman" w:hAnsi="Times New Roman" w:cs="Times New Roman"/>
                <w:sz w:val="24"/>
                <w:szCs w:val="24"/>
                <w:lang w:eastAsia="ru-RU"/>
              </w:rPr>
              <w:t>Прізвище, ім’я,</w:t>
            </w:r>
          </w:p>
          <w:p w:rsidR="00FC350B" w:rsidRPr="008274C6" w:rsidRDefault="00FC350B" w:rsidP="008E231D">
            <w:pPr>
              <w:spacing w:after="200" w:line="240" w:lineRule="auto"/>
              <w:contextualSpacing/>
              <w:jc w:val="center"/>
              <w:rPr>
                <w:rFonts w:ascii="Times New Roman" w:eastAsia="Times New Roman" w:hAnsi="Times New Roman" w:cs="Times New Roman"/>
                <w:sz w:val="24"/>
                <w:szCs w:val="24"/>
                <w:lang w:eastAsia="ru-RU"/>
              </w:rPr>
            </w:pPr>
            <w:r w:rsidRPr="008274C6">
              <w:rPr>
                <w:rFonts w:ascii="Times New Roman" w:eastAsia="Times New Roman" w:hAnsi="Times New Roman" w:cs="Times New Roman"/>
                <w:sz w:val="24"/>
                <w:szCs w:val="24"/>
                <w:lang w:eastAsia="ru-RU"/>
              </w:rPr>
              <w:t>по батькові учасника</w:t>
            </w:r>
          </w:p>
        </w:tc>
        <w:tc>
          <w:tcPr>
            <w:tcW w:w="1843" w:type="dxa"/>
            <w:vAlign w:val="center"/>
          </w:tcPr>
          <w:p w:rsidR="00FC350B" w:rsidRPr="008274C6" w:rsidRDefault="00FC350B" w:rsidP="008E231D">
            <w:pPr>
              <w:spacing w:after="200" w:line="240" w:lineRule="auto"/>
              <w:ind w:left="-108" w:right="-108" w:firstLine="108"/>
              <w:contextualSpacing/>
              <w:jc w:val="center"/>
              <w:rPr>
                <w:rFonts w:ascii="Times New Roman" w:eastAsia="Times New Roman" w:hAnsi="Times New Roman" w:cs="Times New Roman"/>
                <w:sz w:val="24"/>
                <w:szCs w:val="24"/>
                <w:lang w:eastAsia="ru-RU"/>
              </w:rPr>
            </w:pPr>
            <w:r w:rsidRPr="008274C6">
              <w:rPr>
                <w:rFonts w:ascii="Times New Roman" w:eastAsia="Times New Roman" w:hAnsi="Times New Roman" w:cs="Times New Roman"/>
                <w:sz w:val="24"/>
                <w:szCs w:val="24"/>
                <w:lang w:eastAsia="ru-RU"/>
              </w:rPr>
              <w:t>Дата народження</w:t>
            </w:r>
          </w:p>
        </w:tc>
        <w:tc>
          <w:tcPr>
            <w:tcW w:w="1843" w:type="dxa"/>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Заклад освіти</w:t>
            </w:r>
            <w:r w:rsidRPr="008274C6">
              <w:rPr>
                <w:rFonts w:ascii="Times New Roman" w:eastAsia="Times New Roman" w:hAnsi="Times New Roman" w:cs="Times New Roman"/>
                <w:sz w:val="24"/>
                <w:szCs w:val="24"/>
                <w:lang w:eastAsia="ru-RU"/>
              </w:rPr>
              <w:t>, клас</w:t>
            </w:r>
          </w:p>
        </w:tc>
        <w:tc>
          <w:tcPr>
            <w:tcW w:w="2551" w:type="dxa"/>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4"/>
                <w:szCs w:val="24"/>
                <w:lang w:eastAsia="ru-RU"/>
              </w:rPr>
            </w:pPr>
            <w:r w:rsidRPr="008274C6">
              <w:rPr>
                <w:rFonts w:ascii="Times New Roman" w:eastAsia="Times New Roman" w:hAnsi="Times New Roman" w:cs="Times New Roman"/>
                <w:sz w:val="24"/>
                <w:szCs w:val="24"/>
                <w:lang w:eastAsia="ru-RU"/>
              </w:rPr>
              <w:t>Дозвіл лікаря на участь у грі, печатка лікувального закладу</w:t>
            </w:r>
          </w:p>
        </w:tc>
      </w:tr>
      <w:tr w:rsidR="00FC350B" w:rsidRPr="00906172" w:rsidTr="008E231D">
        <w:tc>
          <w:tcPr>
            <w:tcW w:w="709"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r w:rsidRPr="00906172">
              <w:rPr>
                <w:rFonts w:ascii="Times New Roman" w:eastAsia="Times New Roman" w:hAnsi="Times New Roman" w:cs="Times New Roman"/>
                <w:i/>
                <w:sz w:val="28"/>
                <w:szCs w:val="28"/>
                <w:lang w:eastAsia="ru-RU"/>
              </w:rPr>
              <w:t>1</w:t>
            </w:r>
          </w:p>
        </w:tc>
        <w:tc>
          <w:tcPr>
            <w:tcW w:w="2835"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r w:rsidRPr="00906172">
              <w:rPr>
                <w:rFonts w:ascii="Times New Roman" w:eastAsia="Times New Roman" w:hAnsi="Times New Roman" w:cs="Times New Roman"/>
                <w:i/>
                <w:sz w:val="28"/>
                <w:szCs w:val="28"/>
                <w:lang w:eastAsia="ru-RU"/>
              </w:rPr>
              <w:t>2</w:t>
            </w:r>
          </w:p>
        </w:tc>
        <w:tc>
          <w:tcPr>
            <w:tcW w:w="1843"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r w:rsidRPr="00906172">
              <w:rPr>
                <w:rFonts w:ascii="Times New Roman" w:eastAsia="Times New Roman" w:hAnsi="Times New Roman" w:cs="Times New Roman"/>
                <w:i/>
                <w:sz w:val="28"/>
                <w:szCs w:val="28"/>
                <w:lang w:eastAsia="ru-RU"/>
              </w:rPr>
              <w:t>3</w:t>
            </w:r>
          </w:p>
        </w:tc>
        <w:tc>
          <w:tcPr>
            <w:tcW w:w="1843"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r w:rsidRPr="00906172">
              <w:rPr>
                <w:rFonts w:ascii="Times New Roman" w:eastAsia="Times New Roman" w:hAnsi="Times New Roman" w:cs="Times New Roman"/>
                <w:i/>
                <w:sz w:val="28"/>
                <w:szCs w:val="28"/>
                <w:lang w:eastAsia="ru-RU"/>
              </w:rPr>
              <w:t>4</w:t>
            </w:r>
          </w:p>
        </w:tc>
        <w:tc>
          <w:tcPr>
            <w:tcW w:w="2551"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r w:rsidRPr="00906172">
              <w:rPr>
                <w:rFonts w:ascii="Times New Roman" w:eastAsia="Times New Roman" w:hAnsi="Times New Roman" w:cs="Times New Roman"/>
                <w:i/>
                <w:sz w:val="28"/>
                <w:szCs w:val="28"/>
                <w:lang w:eastAsia="ru-RU"/>
              </w:rPr>
              <w:t>5</w:t>
            </w:r>
          </w:p>
        </w:tc>
      </w:tr>
      <w:tr w:rsidR="00FC350B" w:rsidRPr="00906172" w:rsidTr="008E231D">
        <w:tc>
          <w:tcPr>
            <w:tcW w:w="709"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r w:rsidRPr="00906172">
              <w:rPr>
                <w:rFonts w:ascii="Times New Roman" w:eastAsia="Times New Roman" w:hAnsi="Times New Roman" w:cs="Times New Roman"/>
                <w:i/>
                <w:sz w:val="28"/>
                <w:szCs w:val="28"/>
                <w:lang w:eastAsia="ru-RU"/>
              </w:rPr>
              <w:t>…</w:t>
            </w:r>
          </w:p>
        </w:tc>
        <w:tc>
          <w:tcPr>
            <w:tcW w:w="2835"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c>
          <w:tcPr>
            <w:tcW w:w="1843"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c>
          <w:tcPr>
            <w:tcW w:w="1843"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c>
          <w:tcPr>
            <w:tcW w:w="2551"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r>
      <w:tr w:rsidR="00FC350B" w:rsidRPr="00906172" w:rsidTr="008E231D">
        <w:tc>
          <w:tcPr>
            <w:tcW w:w="709"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r w:rsidRPr="00906172">
              <w:rPr>
                <w:rFonts w:ascii="Times New Roman" w:eastAsia="Times New Roman" w:hAnsi="Times New Roman" w:cs="Times New Roman"/>
                <w:i/>
                <w:sz w:val="28"/>
                <w:szCs w:val="28"/>
                <w:lang w:eastAsia="ru-RU"/>
              </w:rPr>
              <w:t>10.</w:t>
            </w:r>
          </w:p>
        </w:tc>
        <w:tc>
          <w:tcPr>
            <w:tcW w:w="2835"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c>
          <w:tcPr>
            <w:tcW w:w="1843"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c>
          <w:tcPr>
            <w:tcW w:w="1843"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c>
          <w:tcPr>
            <w:tcW w:w="2551" w:type="dxa"/>
          </w:tcPr>
          <w:p w:rsidR="00FC350B" w:rsidRPr="00906172" w:rsidRDefault="00FC350B" w:rsidP="008E231D">
            <w:pPr>
              <w:spacing w:after="200" w:line="240" w:lineRule="auto"/>
              <w:contextualSpacing/>
              <w:jc w:val="center"/>
              <w:rPr>
                <w:rFonts w:ascii="Times New Roman" w:eastAsia="Times New Roman" w:hAnsi="Times New Roman" w:cs="Times New Roman"/>
                <w:i/>
                <w:sz w:val="28"/>
                <w:szCs w:val="28"/>
                <w:lang w:eastAsia="ru-RU"/>
              </w:rPr>
            </w:pPr>
          </w:p>
        </w:tc>
      </w:tr>
    </w:tbl>
    <w:p w:rsidR="00FC350B" w:rsidRPr="008274C6" w:rsidRDefault="00FC350B" w:rsidP="00FC350B">
      <w:pPr>
        <w:spacing w:after="200" w:line="240" w:lineRule="auto"/>
        <w:ind w:firstLine="709"/>
        <w:contextualSpacing/>
        <w:jc w:val="both"/>
        <w:rPr>
          <w:rFonts w:ascii="Times New Roman" w:eastAsia="Times New Roman" w:hAnsi="Times New Roman" w:cs="Times New Roman"/>
          <w:sz w:val="10"/>
          <w:szCs w:val="10"/>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Керівник рою             _____________              ____________________________</w:t>
      </w:r>
    </w:p>
    <w:p w:rsidR="00FC350B" w:rsidRPr="00906172" w:rsidRDefault="00FC350B" w:rsidP="00FC350B">
      <w:pPr>
        <w:spacing w:after="200" w:line="240" w:lineRule="auto"/>
        <w:ind w:firstLine="709"/>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 xml:space="preserve">    </w:t>
      </w:r>
      <w:r w:rsidRPr="00906172">
        <w:rPr>
          <w:rFonts w:ascii="Times New Roman" w:eastAsia="Times New Roman" w:hAnsi="Times New Roman" w:cs="Times New Roman"/>
          <w:i/>
          <w:sz w:val="20"/>
          <w:szCs w:val="20"/>
          <w:lang w:eastAsia="ru-RU"/>
        </w:rPr>
        <w:t xml:space="preserve">(підпис)                  </w:t>
      </w:r>
      <w:r>
        <w:rPr>
          <w:rFonts w:ascii="Times New Roman" w:eastAsia="Times New Roman" w:hAnsi="Times New Roman" w:cs="Times New Roman"/>
          <w:i/>
          <w:sz w:val="20"/>
          <w:szCs w:val="20"/>
          <w:lang w:eastAsia="ru-RU"/>
        </w:rPr>
        <w:t xml:space="preserve">                          </w:t>
      </w:r>
      <w:r w:rsidRPr="00906172">
        <w:rPr>
          <w:rFonts w:ascii="Times New Roman" w:eastAsia="Times New Roman" w:hAnsi="Times New Roman" w:cs="Times New Roman"/>
          <w:i/>
          <w:sz w:val="20"/>
          <w:szCs w:val="20"/>
          <w:lang w:eastAsia="ru-RU"/>
        </w:rPr>
        <w:t xml:space="preserve">     (прізвище, ім’я, по батькові)</w:t>
      </w: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Заступник керівника рою  ___________          ____________________________</w:t>
      </w:r>
    </w:p>
    <w:p w:rsidR="00FC350B" w:rsidRPr="00906172" w:rsidRDefault="00FC350B" w:rsidP="00FC350B">
      <w:pPr>
        <w:spacing w:after="200" w:line="240" w:lineRule="auto"/>
        <w:ind w:firstLine="709"/>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906172">
        <w:rPr>
          <w:rFonts w:ascii="Times New Roman" w:eastAsia="Times New Roman" w:hAnsi="Times New Roman" w:cs="Times New Roman"/>
          <w:i/>
          <w:sz w:val="20"/>
          <w:szCs w:val="20"/>
          <w:lang w:eastAsia="ru-RU"/>
        </w:rPr>
        <w:t xml:space="preserve">  (підпис)                                        (прізвище, ім’я, по батькові)</w:t>
      </w:r>
    </w:p>
    <w:p w:rsidR="00FC350B" w:rsidRPr="00906172" w:rsidRDefault="00FC350B" w:rsidP="00FC350B">
      <w:pPr>
        <w:spacing w:after="200" w:line="240" w:lineRule="auto"/>
        <w:contextualSpacing/>
        <w:jc w:val="both"/>
        <w:rPr>
          <w:rFonts w:ascii="Times New Roman" w:eastAsia="Times New Roman" w:hAnsi="Times New Roman" w:cs="Times New Roman"/>
          <w:sz w:val="24"/>
          <w:szCs w:val="24"/>
          <w:lang w:eastAsia="ru-RU"/>
        </w:rPr>
      </w:pPr>
      <w:proofErr w:type="spellStart"/>
      <w:r w:rsidRPr="00906172">
        <w:rPr>
          <w:rFonts w:ascii="Times New Roman" w:eastAsia="Times New Roman" w:hAnsi="Times New Roman" w:cs="Times New Roman"/>
          <w:sz w:val="28"/>
          <w:szCs w:val="28"/>
          <w:lang w:eastAsia="ru-RU"/>
        </w:rPr>
        <w:t>Виховник</w:t>
      </w:r>
      <w:proofErr w:type="spellEnd"/>
      <w:r w:rsidRPr="00906172">
        <w:rPr>
          <w:rFonts w:ascii="Times New Roman" w:eastAsia="Times New Roman" w:hAnsi="Times New Roman" w:cs="Times New Roman"/>
          <w:sz w:val="28"/>
          <w:szCs w:val="28"/>
          <w:lang w:eastAsia="ru-RU"/>
        </w:rPr>
        <w:t xml:space="preserve"> рою   ________________</w:t>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t>_______________________________</w:t>
      </w:r>
    </w:p>
    <w:p w:rsidR="00FC350B" w:rsidRPr="00906172" w:rsidRDefault="00FC350B" w:rsidP="00FC350B">
      <w:pPr>
        <w:spacing w:after="200" w:line="240" w:lineRule="auto"/>
        <w:ind w:firstLine="709"/>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906172">
        <w:rPr>
          <w:rFonts w:ascii="Times New Roman" w:eastAsia="Times New Roman" w:hAnsi="Times New Roman" w:cs="Times New Roman"/>
          <w:i/>
          <w:sz w:val="20"/>
          <w:szCs w:val="20"/>
          <w:lang w:eastAsia="ru-RU"/>
        </w:rPr>
        <w:t xml:space="preserve"> (підпис)                                                        (прізвище, ім’я, по батькові)</w:t>
      </w:r>
    </w:p>
    <w:p w:rsidR="00FC350B" w:rsidRPr="00906172" w:rsidRDefault="00FC350B" w:rsidP="00FC350B">
      <w:pPr>
        <w:spacing w:after="200" w:line="240" w:lineRule="auto"/>
        <w:ind w:firstLine="709"/>
        <w:contextualSpacing/>
        <w:jc w:val="both"/>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 xml:space="preserve">Всього допущено до гри  – </w:t>
      </w:r>
      <w:r w:rsidRPr="00906172">
        <w:rPr>
          <w:rFonts w:ascii="Times New Roman" w:eastAsia="Times New Roman" w:hAnsi="Times New Roman" w:cs="Times New Roman"/>
          <w:sz w:val="28"/>
          <w:szCs w:val="28"/>
          <w:lang w:eastAsia="ru-RU"/>
        </w:rPr>
        <w:tab/>
        <w:t>____________________________ чоловік.</w:t>
      </w:r>
    </w:p>
    <w:p w:rsidR="00FC350B" w:rsidRPr="00906172" w:rsidRDefault="00FC350B" w:rsidP="00FC350B">
      <w:pPr>
        <w:spacing w:after="200" w:line="240" w:lineRule="auto"/>
        <w:ind w:firstLine="709"/>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sz w:val="24"/>
          <w:szCs w:val="24"/>
          <w:lang w:eastAsia="ru-RU"/>
        </w:rPr>
        <w:tab/>
      </w:r>
      <w:r w:rsidRPr="00906172">
        <w:rPr>
          <w:rFonts w:ascii="Times New Roman" w:eastAsia="Times New Roman" w:hAnsi="Times New Roman" w:cs="Times New Roman"/>
          <w:sz w:val="24"/>
          <w:szCs w:val="24"/>
          <w:lang w:eastAsia="ru-RU"/>
        </w:rPr>
        <w:tab/>
      </w:r>
      <w:r w:rsidRPr="0090617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906172">
        <w:rPr>
          <w:rFonts w:ascii="Times New Roman" w:eastAsia="Times New Roman" w:hAnsi="Times New Roman" w:cs="Times New Roman"/>
          <w:i/>
          <w:sz w:val="20"/>
          <w:szCs w:val="20"/>
          <w:lang w:eastAsia="ru-RU"/>
        </w:rPr>
        <w:t>(прописом)</w:t>
      </w: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 xml:space="preserve">Печатка </w:t>
      </w: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 xml:space="preserve">лікувального закладу                                                                  </w:t>
      </w:r>
    </w:p>
    <w:p w:rsidR="00FC350B" w:rsidRDefault="00FC350B" w:rsidP="00FC350B">
      <w:pPr>
        <w:spacing w:after="200" w:line="240" w:lineRule="auto"/>
        <w:contextualSpacing/>
        <w:jc w:val="both"/>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Лікар</w:t>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t>___________                 ( __________________________ )</w:t>
      </w:r>
    </w:p>
    <w:p w:rsidR="00FC350B" w:rsidRPr="00906172" w:rsidRDefault="00FC350B" w:rsidP="00FC350B">
      <w:pPr>
        <w:spacing w:after="200" w:line="240" w:lineRule="auto"/>
        <w:contextualSpacing/>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i/>
          <w:sz w:val="20"/>
          <w:szCs w:val="20"/>
          <w:lang w:eastAsia="ru-RU"/>
        </w:rPr>
        <w:t xml:space="preserve">                                                    (підпис)                                                  (прізвище, ім’я по батькові)</w:t>
      </w:r>
    </w:p>
    <w:p w:rsidR="00FC350B" w:rsidRDefault="004561D9"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Додаток</w:t>
      </w:r>
    </w:p>
    <w:p w:rsidR="00FC350B" w:rsidRDefault="00FC350B"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до </w:t>
      </w:r>
      <w:r w:rsidR="00453706">
        <w:rPr>
          <w:rFonts w:ascii="Times New Roman" w:eastAsia="Times New Roman" w:hAnsi="Times New Roman" w:cs="Times New Roman"/>
          <w:sz w:val="28"/>
          <w:szCs w:val="28"/>
          <w:lang w:eastAsia="ru-RU"/>
        </w:rPr>
        <w:t>Умов</w:t>
      </w:r>
      <w:r>
        <w:rPr>
          <w:rFonts w:ascii="Times New Roman" w:eastAsia="Times New Roman" w:hAnsi="Times New Roman" w:cs="Times New Roman"/>
          <w:sz w:val="28"/>
          <w:szCs w:val="28"/>
          <w:lang w:eastAsia="ru-RU"/>
        </w:rPr>
        <w:t xml:space="preserve"> проведення </w:t>
      </w:r>
    </w:p>
    <w:p w:rsidR="00FC350B" w:rsidRPr="006F0FEA" w:rsidRDefault="00FC350B"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ІІ (обласного) етапу Гри</w:t>
      </w:r>
    </w:p>
    <w:p w:rsidR="00FC350B" w:rsidRDefault="00FC350B" w:rsidP="00FC350B">
      <w:pPr>
        <w:spacing w:after="200" w:line="240" w:lineRule="auto"/>
        <w:contextualSpacing/>
        <w:jc w:val="center"/>
        <w:rPr>
          <w:rFonts w:ascii="Times New Roman" w:eastAsia="Times New Roman" w:hAnsi="Times New Roman" w:cs="Times New Roman"/>
          <w:b/>
          <w:sz w:val="28"/>
          <w:szCs w:val="28"/>
          <w:u w:val="single"/>
          <w:lang w:eastAsia="ru-RU"/>
        </w:rPr>
      </w:pPr>
    </w:p>
    <w:p w:rsidR="00FC350B" w:rsidRPr="00691EA4" w:rsidRDefault="00FC350B" w:rsidP="00FC350B">
      <w:pPr>
        <w:spacing w:after="200" w:line="240" w:lineRule="auto"/>
        <w:contextualSpacing/>
        <w:jc w:val="center"/>
        <w:rPr>
          <w:rFonts w:ascii="Times New Roman" w:eastAsia="Times New Roman" w:hAnsi="Times New Roman" w:cs="Times New Roman"/>
          <w:b/>
          <w:sz w:val="28"/>
          <w:szCs w:val="28"/>
          <w:u w:val="single"/>
          <w:lang w:eastAsia="ru-RU"/>
        </w:rPr>
      </w:pPr>
      <w:r w:rsidRPr="00691EA4">
        <w:rPr>
          <w:rFonts w:ascii="Times New Roman" w:eastAsia="Times New Roman" w:hAnsi="Times New Roman" w:cs="Times New Roman"/>
          <w:b/>
          <w:sz w:val="28"/>
          <w:szCs w:val="28"/>
          <w:u w:val="single"/>
          <w:lang w:eastAsia="ru-RU"/>
        </w:rPr>
        <w:t>Зразок повного списку</w:t>
      </w:r>
      <w:r>
        <w:rPr>
          <w:rFonts w:ascii="Times New Roman" w:eastAsia="Times New Roman" w:hAnsi="Times New Roman" w:cs="Times New Roman"/>
          <w:b/>
          <w:sz w:val="28"/>
          <w:szCs w:val="28"/>
          <w:u w:val="single"/>
          <w:lang w:eastAsia="ru-RU"/>
        </w:rPr>
        <w:t xml:space="preserve"> делегації</w:t>
      </w:r>
    </w:p>
    <w:p w:rsidR="00FC350B" w:rsidRPr="00906172" w:rsidRDefault="00FC350B" w:rsidP="00FC350B">
      <w:pPr>
        <w:pBdr>
          <w:bottom w:val="single" w:sz="12" w:space="1" w:color="auto"/>
        </w:pBdr>
        <w:spacing w:after="200" w:line="240" w:lineRule="auto"/>
        <w:contextualSpacing/>
        <w:jc w:val="center"/>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jc w:val="center"/>
        <w:rPr>
          <w:rFonts w:ascii="Times New Roman" w:eastAsia="Times New Roman" w:hAnsi="Times New Roman" w:cs="Times New Roman"/>
          <w:sz w:val="20"/>
          <w:szCs w:val="20"/>
          <w:lang w:eastAsia="ru-RU"/>
        </w:rPr>
      </w:pPr>
      <w:r w:rsidRPr="00906172">
        <w:rPr>
          <w:rFonts w:ascii="Times New Roman" w:eastAsia="Times New Roman" w:hAnsi="Times New Roman" w:cs="Times New Roman"/>
          <w:sz w:val="20"/>
          <w:szCs w:val="20"/>
          <w:lang w:eastAsia="ru-RU"/>
        </w:rPr>
        <w:t>(району, міста, територіальної громади)</w:t>
      </w:r>
    </w:p>
    <w:p w:rsidR="00FC350B" w:rsidRPr="00906172" w:rsidRDefault="00FC350B" w:rsidP="00FC350B">
      <w:pPr>
        <w:spacing w:after="200" w:line="240" w:lineRule="auto"/>
        <w:contextualSpacing/>
        <w:jc w:val="center"/>
        <w:rPr>
          <w:rFonts w:ascii="Times New Roman" w:eastAsia="Times New Roman" w:hAnsi="Times New Roman" w:cs="Times New Roman"/>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
        <w:gridCol w:w="2505"/>
        <w:gridCol w:w="1074"/>
        <w:gridCol w:w="2009"/>
        <w:gridCol w:w="2394"/>
        <w:gridCol w:w="1290"/>
      </w:tblGrid>
      <w:tr w:rsidR="00FC350B" w:rsidRPr="00906172" w:rsidTr="008E231D">
        <w:tc>
          <w:tcPr>
            <w:tcW w:w="664" w:type="dxa"/>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8"/>
                <w:szCs w:val="28"/>
                <w:lang w:eastAsia="ru-RU"/>
              </w:rPr>
            </w:pPr>
            <w:r w:rsidRPr="008274C6">
              <w:rPr>
                <w:rFonts w:ascii="Times New Roman" w:eastAsia="Times New Roman" w:hAnsi="Times New Roman" w:cs="Times New Roman"/>
                <w:sz w:val="28"/>
                <w:szCs w:val="28"/>
                <w:lang w:eastAsia="ru-RU"/>
              </w:rPr>
              <w:t>№ з/п</w:t>
            </w:r>
          </w:p>
        </w:tc>
        <w:tc>
          <w:tcPr>
            <w:tcW w:w="2851" w:type="dxa"/>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8"/>
                <w:szCs w:val="28"/>
                <w:lang w:eastAsia="ru-RU"/>
              </w:rPr>
            </w:pPr>
            <w:r w:rsidRPr="008274C6">
              <w:rPr>
                <w:rFonts w:ascii="Times New Roman" w:eastAsia="Times New Roman" w:hAnsi="Times New Roman" w:cs="Times New Roman"/>
                <w:sz w:val="28"/>
                <w:szCs w:val="28"/>
                <w:lang w:eastAsia="ru-RU"/>
              </w:rPr>
              <w:t>П.І.Б. (повністю)</w:t>
            </w:r>
          </w:p>
        </w:tc>
        <w:tc>
          <w:tcPr>
            <w:tcW w:w="270" w:type="dxa"/>
            <w:tcBorders>
              <w:right w:val="single" w:sz="4" w:space="0" w:color="auto"/>
            </w:tcBorders>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8"/>
                <w:szCs w:val="28"/>
                <w:lang w:eastAsia="ru-RU"/>
              </w:rPr>
            </w:pPr>
            <w:r w:rsidRPr="008274C6">
              <w:rPr>
                <w:rFonts w:ascii="Times New Roman" w:eastAsia="Times New Roman" w:hAnsi="Times New Roman" w:cs="Times New Roman"/>
                <w:sz w:val="28"/>
                <w:szCs w:val="28"/>
                <w:lang w:eastAsia="ru-RU"/>
              </w:rPr>
              <w:t>Посада</w:t>
            </w:r>
          </w:p>
        </w:tc>
        <w:tc>
          <w:tcPr>
            <w:tcW w:w="2131" w:type="dxa"/>
            <w:tcBorders>
              <w:left w:val="single" w:sz="4" w:space="0" w:color="auto"/>
            </w:tcBorders>
            <w:vAlign w:val="center"/>
          </w:tcPr>
          <w:p w:rsidR="00FC350B" w:rsidRPr="008274C6" w:rsidRDefault="00792B2A" w:rsidP="008E231D">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r w:rsidR="00FC350B" w:rsidRPr="008274C6">
              <w:rPr>
                <w:rFonts w:ascii="Times New Roman" w:eastAsia="Times New Roman" w:hAnsi="Times New Roman" w:cs="Times New Roman"/>
                <w:sz w:val="28"/>
                <w:szCs w:val="28"/>
                <w:lang w:eastAsia="ru-RU"/>
              </w:rPr>
              <w:t>народження</w:t>
            </w:r>
          </w:p>
        </w:tc>
        <w:tc>
          <w:tcPr>
            <w:tcW w:w="2759" w:type="dxa"/>
            <w:tcBorders>
              <w:right w:val="single" w:sz="4" w:space="0" w:color="auto"/>
            </w:tcBorders>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8"/>
                <w:szCs w:val="28"/>
                <w:lang w:eastAsia="ru-RU"/>
              </w:rPr>
            </w:pPr>
            <w:r w:rsidRPr="008274C6">
              <w:rPr>
                <w:rFonts w:ascii="Times New Roman" w:eastAsia="Times New Roman" w:hAnsi="Times New Roman" w:cs="Times New Roman"/>
                <w:sz w:val="28"/>
                <w:szCs w:val="28"/>
                <w:lang w:eastAsia="ru-RU"/>
              </w:rPr>
              <w:t>Домашня адреса</w:t>
            </w:r>
          </w:p>
        </w:tc>
        <w:tc>
          <w:tcPr>
            <w:tcW w:w="1322" w:type="dxa"/>
            <w:tcBorders>
              <w:left w:val="single" w:sz="4" w:space="0" w:color="auto"/>
            </w:tcBorders>
            <w:vAlign w:val="center"/>
          </w:tcPr>
          <w:p w:rsidR="00FC350B" w:rsidRPr="008274C6" w:rsidRDefault="00FC350B" w:rsidP="008E231D">
            <w:pPr>
              <w:spacing w:after="200" w:line="240" w:lineRule="auto"/>
              <w:contextualSpacing/>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w:t>
            </w:r>
            <w:r w:rsidRPr="008274C6">
              <w:rPr>
                <w:rFonts w:ascii="Times New Roman" w:eastAsia="Times New Roman" w:hAnsi="Times New Roman" w:cs="Times New Roman"/>
                <w:sz w:val="28"/>
                <w:szCs w:val="28"/>
                <w:lang w:eastAsia="ru-RU"/>
              </w:rPr>
              <w:t>об</w:t>
            </w:r>
            <w:proofErr w:type="spellEnd"/>
            <w:r w:rsidRPr="008274C6">
              <w:rPr>
                <w:rFonts w:ascii="Times New Roman" w:eastAsia="Times New Roman" w:hAnsi="Times New Roman" w:cs="Times New Roman"/>
                <w:sz w:val="28"/>
                <w:szCs w:val="28"/>
                <w:lang w:eastAsia="ru-RU"/>
              </w:rPr>
              <w:t>. телефон</w:t>
            </w:r>
          </w:p>
        </w:tc>
      </w:tr>
      <w:tr w:rsidR="00FC350B" w:rsidRPr="00906172" w:rsidTr="008E231D">
        <w:tc>
          <w:tcPr>
            <w:tcW w:w="664" w:type="dxa"/>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1.</w:t>
            </w:r>
          </w:p>
        </w:tc>
        <w:tc>
          <w:tcPr>
            <w:tcW w:w="2851" w:type="dxa"/>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70" w:type="dxa"/>
            <w:tcBorders>
              <w:righ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131" w:type="dxa"/>
            <w:tcBorders>
              <w:lef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759" w:type="dxa"/>
            <w:tcBorders>
              <w:righ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1322" w:type="dxa"/>
            <w:tcBorders>
              <w:lef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r>
      <w:tr w:rsidR="00FC350B" w:rsidRPr="00906172" w:rsidTr="008E231D">
        <w:tc>
          <w:tcPr>
            <w:tcW w:w="664" w:type="dxa"/>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w:t>
            </w:r>
          </w:p>
        </w:tc>
        <w:tc>
          <w:tcPr>
            <w:tcW w:w="2851" w:type="dxa"/>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70" w:type="dxa"/>
            <w:tcBorders>
              <w:righ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131" w:type="dxa"/>
            <w:tcBorders>
              <w:lef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759" w:type="dxa"/>
            <w:tcBorders>
              <w:righ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1322" w:type="dxa"/>
            <w:tcBorders>
              <w:lef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r>
      <w:tr w:rsidR="00FC350B" w:rsidRPr="00906172" w:rsidTr="008E231D">
        <w:tc>
          <w:tcPr>
            <w:tcW w:w="664" w:type="dxa"/>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13.</w:t>
            </w:r>
          </w:p>
        </w:tc>
        <w:tc>
          <w:tcPr>
            <w:tcW w:w="2851" w:type="dxa"/>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70" w:type="dxa"/>
            <w:tcBorders>
              <w:righ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131" w:type="dxa"/>
            <w:tcBorders>
              <w:lef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2759" w:type="dxa"/>
            <w:tcBorders>
              <w:righ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c>
          <w:tcPr>
            <w:tcW w:w="1322" w:type="dxa"/>
            <w:tcBorders>
              <w:left w:val="single" w:sz="4" w:space="0" w:color="auto"/>
            </w:tcBorders>
          </w:tcPr>
          <w:p w:rsidR="00FC350B" w:rsidRPr="00906172" w:rsidRDefault="00FC350B" w:rsidP="008E231D">
            <w:pPr>
              <w:spacing w:after="200" w:line="240" w:lineRule="auto"/>
              <w:contextualSpacing/>
              <w:jc w:val="center"/>
              <w:rPr>
                <w:rFonts w:ascii="Times New Roman" w:eastAsia="Times New Roman" w:hAnsi="Times New Roman" w:cs="Times New Roman"/>
                <w:sz w:val="28"/>
                <w:szCs w:val="28"/>
                <w:lang w:eastAsia="ru-RU"/>
              </w:rPr>
            </w:pPr>
          </w:p>
        </w:tc>
      </w:tr>
    </w:tbl>
    <w:p w:rsidR="00FC350B" w:rsidRDefault="00FC350B" w:rsidP="00FC350B">
      <w:pPr>
        <w:spacing w:after="200" w:line="240" w:lineRule="auto"/>
        <w:contextualSpacing/>
        <w:rPr>
          <w:rFonts w:ascii="Times New Roman" w:eastAsia="Times New Roman" w:hAnsi="Times New Roman" w:cs="Times New Roman"/>
          <w:sz w:val="28"/>
          <w:szCs w:val="28"/>
          <w:lang w:eastAsia="ru-RU"/>
        </w:rPr>
      </w:pPr>
    </w:p>
    <w:p w:rsidR="00FC350B" w:rsidRDefault="00FC350B" w:rsidP="00FC350B">
      <w:pPr>
        <w:spacing w:after="200" w:line="240" w:lineRule="auto"/>
        <w:contextualSpacing/>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відділу освіти (управління)</w:t>
      </w:r>
      <w:r w:rsidRPr="00906172">
        <w:rPr>
          <w:rFonts w:ascii="Times New Roman" w:eastAsia="Times New Roman" w:hAnsi="Times New Roman" w:cs="Times New Roman"/>
          <w:sz w:val="28"/>
          <w:szCs w:val="28"/>
          <w:lang w:eastAsia="ru-RU"/>
        </w:rPr>
        <w:t xml:space="preserve">  </w:t>
      </w:r>
      <w:r w:rsidRPr="0090617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_____</w:t>
      </w:r>
      <w:r w:rsidRPr="00906172">
        <w:rPr>
          <w:rFonts w:ascii="Times New Roman" w:eastAsia="Times New Roman" w:hAnsi="Times New Roman" w:cs="Times New Roman"/>
          <w:sz w:val="28"/>
          <w:szCs w:val="28"/>
          <w:lang w:eastAsia="ru-RU"/>
        </w:rPr>
        <w:t>___</w:t>
      </w:r>
      <w:r w:rsidRPr="00906172">
        <w:rPr>
          <w:rFonts w:ascii="Times New Roman" w:eastAsia="Times New Roman" w:hAnsi="Times New Roman" w:cs="Times New Roman"/>
          <w:sz w:val="28"/>
          <w:szCs w:val="28"/>
          <w:lang w:eastAsia="ru-RU"/>
        </w:rPr>
        <w:tab/>
        <w:t xml:space="preserve">        _______________</w:t>
      </w:r>
      <w:r>
        <w:rPr>
          <w:rFonts w:ascii="Times New Roman" w:eastAsia="Times New Roman" w:hAnsi="Times New Roman" w:cs="Times New Roman"/>
          <w:sz w:val="28"/>
          <w:szCs w:val="28"/>
          <w:lang w:eastAsia="ru-RU"/>
        </w:rPr>
        <w:t>__</w:t>
      </w:r>
    </w:p>
    <w:p w:rsidR="00FC350B" w:rsidRPr="00906172" w:rsidRDefault="00FC350B" w:rsidP="00FC350B">
      <w:pPr>
        <w:spacing w:after="200" w:line="240" w:lineRule="auto"/>
        <w:ind w:left="3402"/>
        <w:contextualSpacing/>
        <w:rPr>
          <w:rFonts w:ascii="Times New Roman" w:eastAsia="Times New Roman" w:hAnsi="Times New Roman" w:cs="Times New Roman"/>
          <w:sz w:val="28"/>
          <w:szCs w:val="28"/>
          <w:lang w:eastAsia="ru-RU"/>
        </w:rPr>
      </w:pPr>
      <w:r w:rsidRPr="0090617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906172">
        <w:rPr>
          <w:rFonts w:ascii="Times New Roman" w:eastAsia="Times New Roman" w:hAnsi="Times New Roman" w:cs="Times New Roman"/>
          <w:i/>
          <w:sz w:val="20"/>
          <w:szCs w:val="20"/>
          <w:lang w:eastAsia="ru-RU"/>
        </w:rPr>
        <w:t xml:space="preserve">  (Підпис)  </w:t>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 xml:space="preserve">          </w:t>
      </w:r>
      <w:r w:rsidRPr="00906172">
        <w:rPr>
          <w:rFonts w:ascii="Times New Roman" w:eastAsia="Times New Roman" w:hAnsi="Times New Roman" w:cs="Times New Roman"/>
          <w:i/>
          <w:sz w:val="20"/>
          <w:szCs w:val="20"/>
          <w:lang w:eastAsia="ru-RU"/>
        </w:rPr>
        <w:t>Прізвище, ініціали)</w:t>
      </w:r>
      <w:r w:rsidRPr="00906172">
        <w:rPr>
          <w:rFonts w:ascii="Times New Roman" w:eastAsia="Times New Roman" w:hAnsi="Times New Roman" w:cs="Times New Roman"/>
          <w:sz w:val="28"/>
          <w:szCs w:val="28"/>
          <w:lang w:eastAsia="ru-RU"/>
        </w:rPr>
        <w:tab/>
      </w:r>
    </w:p>
    <w:p w:rsidR="00FC350B" w:rsidRPr="00906172" w:rsidRDefault="00FC350B" w:rsidP="00FC350B">
      <w:pPr>
        <w:spacing w:after="200" w:line="240" w:lineRule="auto"/>
        <w:contextualSpacing/>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М.П.</w:t>
      </w:r>
    </w:p>
    <w:p w:rsidR="00FC350B" w:rsidRPr="00906172" w:rsidRDefault="00FC350B" w:rsidP="00FC350B">
      <w:pPr>
        <w:spacing w:after="200" w:line="240" w:lineRule="auto"/>
        <w:ind w:left="2694"/>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r w:rsidRPr="00906172">
        <w:rPr>
          <w:rFonts w:ascii="Times New Roman" w:eastAsia="Times New Roman" w:hAnsi="Times New Roman" w:cs="Times New Roman"/>
          <w:b/>
          <w:i/>
          <w:sz w:val="28"/>
          <w:szCs w:val="28"/>
          <w:lang w:eastAsia="ru-RU"/>
        </w:rPr>
        <w:tab/>
      </w: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453706" w:rsidRDefault="00453706"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FC350B" w:rsidP="00FC350B">
      <w:pPr>
        <w:spacing w:after="200" w:line="240" w:lineRule="auto"/>
        <w:contextualSpacing/>
        <w:jc w:val="both"/>
        <w:rPr>
          <w:rFonts w:ascii="Times New Roman" w:eastAsia="Times New Roman" w:hAnsi="Times New Roman" w:cs="Times New Roman"/>
          <w:b/>
          <w:i/>
          <w:sz w:val="28"/>
          <w:szCs w:val="28"/>
          <w:lang w:eastAsia="ru-RU"/>
        </w:rPr>
      </w:pPr>
    </w:p>
    <w:p w:rsidR="00FC350B" w:rsidRDefault="004561D9"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Додаток</w:t>
      </w:r>
      <w:bookmarkStart w:id="5" w:name="_GoBack"/>
      <w:bookmarkEnd w:id="5"/>
      <w:r w:rsidR="00FC350B">
        <w:rPr>
          <w:rFonts w:ascii="Times New Roman" w:eastAsia="Times New Roman" w:hAnsi="Times New Roman" w:cs="Times New Roman"/>
          <w:sz w:val="28"/>
          <w:szCs w:val="28"/>
          <w:lang w:eastAsia="ru-RU"/>
        </w:rPr>
        <w:t xml:space="preserve"> </w:t>
      </w:r>
    </w:p>
    <w:p w:rsidR="00FC350B" w:rsidRDefault="00FC350B"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до </w:t>
      </w:r>
      <w:r w:rsidR="00453706">
        <w:rPr>
          <w:rFonts w:ascii="Times New Roman" w:eastAsia="Times New Roman" w:hAnsi="Times New Roman" w:cs="Times New Roman"/>
          <w:sz w:val="28"/>
          <w:szCs w:val="28"/>
          <w:lang w:eastAsia="ru-RU"/>
        </w:rPr>
        <w:t>Умов</w:t>
      </w:r>
      <w:r>
        <w:rPr>
          <w:rFonts w:ascii="Times New Roman" w:eastAsia="Times New Roman" w:hAnsi="Times New Roman" w:cs="Times New Roman"/>
          <w:sz w:val="28"/>
          <w:szCs w:val="28"/>
          <w:lang w:eastAsia="ru-RU"/>
        </w:rPr>
        <w:t xml:space="preserve"> проведення </w:t>
      </w:r>
    </w:p>
    <w:p w:rsidR="00FC350B" w:rsidRPr="006F0FEA" w:rsidRDefault="00FC350B" w:rsidP="00FC350B">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ІІ (обласного) етапу Гри</w:t>
      </w:r>
    </w:p>
    <w:p w:rsidR="00FC350B" w:rsidRDefault="00FC350B" w:rsidP="00FC350B">
      <w:pPr>
        <w:spacing w:after="200" w:line="240" w:lineRule="auto"/>
        <w:contextualSpacing/>
        <w:jc w:val="center"/>
        <w:rPr>
          <w:rFonts w:ascii="Times New Roman" w:eastAsia="Times New Roman" w:hAnsi="Times New Roman" w:cs="Times New Roman"/>
          <w:b/>
          <w:sz w:val="28"/>
          <w:szCs w:val="28"/>
          <w:u w:val="single"/>
          <w:lang w:eastAsia="ru-RU"/>
        </w:rPr>
      </w:pPr>
    </w:p>
    <w:p w:rsidR="00FC350B" w:rsidRPr="00906172" w:rsidRDefault="00FC350B" w:rsidP="00FC350B">
      <w:pPr>
        <w:spacing w:after="200" w:line="240" w:lineRule="auto"/>
        <w:contextualSpacing/>
        <w:jc w:val="center"/>
        <w:rPr>
          <w:rFonts w:ascii="Times New Roman" w:eastAsia="Times New Roman" w:hAnsi="Times New Roman" w:cs="Times New Roman"/>
          <w:b/>
          <w:i/>
          <w:sz w:val="28"/>
          <w:szCs w:val="28"/>
          <w:u w:val="single"/>
          <w:lang w:eastAsia="ru-RU"/>
        </w:rPr>
      </w:pPr>
      <w:r w:rsidRPr="00691EA4">
        <w:rPr>
          <w:rFonts w:ascii="Times New Roman" w:eastAsia="Times New Roman" w:hAnsi="Times New Roman" w:cs="Times New Roman"/>
          <w:b/>
          <w:sz w:val="28"/>
          <w:szCs w:val="28"/>
          <w:u w:val="single"/>
          <w:lang w:eastAsia="ru-RU"/>
        </w:rPr>
        <w:t xml:space="preserve">Зразок </w:t>
      </w:r>
      <w:r>
        <w:rPr>
          <w:rFonts w:ascii="Times New Roman" w:eastAsia="Times New Roman" w:hAnsi="Times New Roman" w:cs="Times New Roman"/>
          <w:b/>
          <w:sz w:val="28"/>
          <w:szCs w:val="28"/>
          <w:u w:val="single"/>
          <w:lang w:eastAsia="ru-RU"/>
        </w:rPr>
        <w:t>з</w:t>
      </w:r>
      <w:r w:rsidRPr="00906172">
        <w:rPr>
          <w:rFonts w:ascii="Times New Roman" w:eastAsia="Times New Roman" w:hAnsi="Times New Roman" w:cs="Times New Roman"/>
          <w:b/>
          <w:sz w:val="28"/>
          <w:szCs w:val="28"/>
          <w:u w:val="single"/>
          <w:lang w:eastAsia="ru-RU"/>
        </w:rPr>
        <w:t>год</w:t>
      </w:r>
      <w:r>
        <w:rPr>
          <w:rFonts w:ascii="Times New Roman" w:eastAsia="Times New Roman" w:hAnsi="Times New Roman" w:cs="Times New Roman"/>
          <w:b/>
          <w:sz w:val="28"/>
          <w:szCs w:val="28"/>
          <w:u w:val="single"/>
          <w:lang w:eastAsia="ru-RU"/>
        </w:rPr>
        <w:t>и на обробку персональних даних</w:t>
      </w:r>
    </w:p>
    <w:p w:rsidR="00FC350B" w:rsidRPr="00906172" w:rsidRDefault="00FC350B" w:rsidP="00FC350B">
      <w:pPr>
        <w:spacing w:after="200" w:line="240" w:lineRule="auto"/>
        <w:contextualSpacing/>
        <w:jc w:val="both"/>
        <w:rPr>
          <w:rFonts w:ascii="Times New Roman" w:eastAsia="Times New Roman" w:hAnsi="Times New Roman" w:cs="Times New Roman"/>
          <w:b/>
          <w:i/>
          <w:sz w:val="28"/>
          <w:szCs w:val="28"/>
          <w:u w:val="single"/>
          <w:lang w:eastAsia="ru-RU"/>
        </w:rPr>
      </w:pPr>
    </w:p>
    <w:p w:rsidR="00FC350B" w:rsidRPr="00906172" w:rsidRDefault="00FC350B" w:rsidP="00FC350B">
      <w:pPr>
        <w:spacing w:after="200" w:line="240" w:lineRule="auto"/>
        <w:ind w:left="5245"/>
        <w:contextualSpacing/>
        <w:rPr>
          <w:rFonts w:ascii="Times New Roman" w:eastAsia="Times New Roman" w:hAnsi="Times New Roman" w:cs="Times New Roman"/>
          <w:b/>
          <w:sz w:val="28"/>
          <w:szCs w:val="28"/>
          <w:u w:val="single"/>
          <w:lang w:eastAsia="ru-RU"/>
        </w:rPr>
      </w:pPr>
      <w:r w:rsidRPr="00906172">
        <w:rPr>
          <w:rFonts w:ascii="Times New Roman" w:eastAsia="Times New Roman" w:hAnsi="Times New Roman" w:cs="Times New Roman"/>
          <w:sz w:val="28"/>
          <w:szCs w:val="28"/>
          <w:lang w:eastAsia="ru-RU"/>
        </w:rPr>
        <w:t>До суддівської колегії  ІІ (обласного) етапу Всеукраїнської дитячо-юнацької військово-патріотичної гри «Сокіл» («Джура»)</w:t>
      </w:r>
    </w:p>
    <w:p w:rsidR="00FC350B" w:rsidRPr="00906172" w:rsidRDefault="00FC350B" w:rsidP="00FC350B">
      <w:pPr>
        <w:spacing w:after="200" w:line="240" w:lineRule="auto"/>
        <w:ind w:left="5245"/>
        <w:contextualSpacing/>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_______________________________</w:t>
      </w:r>
    </w:p>
    <w:p w:rsidR="00FC350B" w:rsidRPr="008274C6" w:rsidRDefault="00FC350B" w:rsidP="00FC350B">
      <w:pPr>
        <w:spacing w:after="200" w:line="240" w:lineRule="auto"/>
        <w:ind w:left="5245"/>
        <w:contextualSpacing/>
        <w:rPr>
          <w:rFonts w:ascii="Times New Roman" w:eastAsia="Times New Roman" w:hAnsi="Times New Roman" w:cs="Times New Roman"/>
          <w:i/>
          <w:sz w:val="20"/>
          <w:szCs w:val="20"/>
          <w:lang w:eastAsia="ru-RU"/>
        </w:rPr>
      </w:pPr>
      <w:r w:rsidRPr="008274C6">
        <w:rPr>
          <w:rFonts w:ascii="Times New Roman" w:eastAsia="Times New Roman" w:hAnsi="Times New Roman" w:cs="Times New Roman"/>
          <w:i/>
          <w:sz w:val="20"/>
          <w:szCs w:val="20"/>
          <w:lang w:eastAsia="ru-RU"/>
        </w:rPr>
        <w:tab/>
      </w:r>
      <w:r w:rsidRPr="008274C6">
        <w:rPr>
          <w:rFonts w:ascii="Times New Roman" w:eastAsia="Times New Roman" w:hAnsi="Times New Roman" w:cs="Times New Roman"/>
          <w:i/>
          <w:sz w:val="20"/>
          <w:szCs w:val="20"/>
          <w:lang w:eastAsia="ru-RU"/>
        </w:rPr>
        <w:tab/>
        <w:t>(прізвище, ім’я, по батькові)</w:t>
      </w:r>
    </w:p>
    <w:p w:rsidR="00FC350B" w:rsidRPr="00906172" w:rsidRDefault="00FC350B" w:rsidP="00FC350B">
      <w:pPr>
        <w:spacing w:after="200" w:line="240" w:lineRule="auto"/>
        <w:ind w:left="5245"/>
        <w:contextualSpacing/>
        <w:jc w:val="center"/>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jc w:val="center"/>
        <w:rPr>
          <w:rFonts w:ascii="Times New Roman" w:eastAsia="Times New Roman" w:hAnsi="Times New Roman" w:cs="Times New Roman"/>
          <w:b/>
          <w:sz w:val="28"/>
          <w:szCs w:val="28"/>
          <w:lang w:eastAsia="ru-RU"/>
        </w:rPr>
      </w:pPr>
      <w:r w:rsidRPr="00906172">
        <w:rPr>
          <w:rFonts w:ascii="Times New Roman" w:eastAsia="Times New Roman" w:hAnsi="Times New Roman" w:cs="Times New Roman"/>
          <w:b/>
          <w:sz w:val="28"/>
          <w:szCs w:val="28"/>
          <w:lang w:eastAsia="ru-RU"/>
        </w:rPr>
        <w:t>ЗГОДА</w:t>
      </w:r>
    </w:p>
    <w:p w:rsidR="00FC350B" w:rsidRPr="00906172" w:rsidRDefault="00FC350B" w:rsidP="00FC350B">
      <w:pPr>
        <w:spacing w:after="200" w:line="240" w:lineRule="auto"/>
        <w:contextualSpacing/>
        <w:jc w:val="center"/>
        <w:rPr>
          <w:rFonts w:ascii="Times New Roman" w:eastAsia="Times New Roman" w:hAnsi="Times New Roman" w:cs="Times New Roman"/>
          <w:b/>
          <w:sz w:val="28"/>
          <w:szCs w:val="28"/>
          <w:lang w:eastAsia="ru-RU"/>
        </w:rPr>
      </w:pPr>
      <w:r w:rsidRPr="00906172">
        <w:rPr>
          <w:rFonts w:ascii="Times New Roman" w:eastAsia="Times New Roman" w:hAnsi="Times New Roman" w:cs="Times New Roman"/>
          <w:b/>
          <w:sz w:val="28"/>
          <w:szCs w:val="28"/>
          <w:lang w:eastAsia="ru-RU"/>
        </w:rPr>
        <w:t>на обробку персональних даних</w:t>
      </w:r>
    </w:p>
    <w:p w:rsidR="00FC350B" w:rsidRPr="00906172" w:rsidRDefault="00FC350B" w:rsidP="00FC350B">
      <w:pPr>
        <w:spacing w:after="200" w:line="240" w:lineRule="auto"/>
        <w:contextualSpacing/>
        <w:jc w:val="center"/>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ab/>
        <w:t>Відповідно до Закону України «Про захист персональних даних» даю згоду на обробку моїх персональних даних: прізвище, ім’я, по батькові, дата народження, інформація стосовно спортивного розряду, результатів виступів на ІІ (обласному) етапі Всеукраїнської дитячо-юнацької військово-патріотичної гри «Сокіл» («Джура») та їх оприлюднення в протоколах змагань.</w:t>
      </w: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ab/>
        <w:t>Відповідно до статті 8 Закону України «Про захист персональних даних» мені роз’яснено мої права.</w:t>
      </w: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«__» ____________   2019 р</w:t>
      </w:r>
      <w:r>
        <w:rPr>
          <w:rFonts w:ascii="Times New Roman" w:eastAsia="Times New Roman" w:hAnsi="Times New Roman" w:cs="Times New Roman"/>
          <w:sz w:val="28"/>
          <w:szCs w:val="28"/>
          <w:lang w:eastAsia="ru-RU"/>
        </w:rPr>
        <w:t>оку</w:t>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t>_____</w:t>
      </w:r>
      <w:r w:rsidRPr="00906172">
        <w:rPr>
          <w:rFonts w:ascii="Times New Roman" w:eastAsia="Times New Roman" w:hAnsi="Times New Roman" w:cs="Times New Roman"/>
          <w:sz w:val="28"/>
          <w:szCs w:val="28"/>
          <w:lang w:eastAsia="ru-RU"/>
        </w:rPr>
        <w:tab/>
        <w:t>_____________</w:t>
      </w:r>
    </w:p>
    <w:p w:rsidR="00FC350B" w:rsidRPr="00906172" w:rsidRDefault="00FC350B" w:rsidP="00FC350B">
      <w:pPr>
        <w:spacing w:after="200" w:line="240" w:lineRule="auto"/>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 xml:space="preserve">            </w:t>
      </w:r>
      <w:r w:rsidRPr="00906172">
        <w:rPr>
          <w:rFonts w:ascii="Times New Roman" w:eastAsia="Times New Roman" w:hAnsi="Times New Roman" w:cs="Times New Roman"/>
          <w:i/>
          <w:sz w:val="20"/>
          <w:szCs w:val="20"/>
          <w:lang w:eastAsia="ru-RU"/>
        </w:rPr>
        <w:t xml:space="preserve">        (Підпис  учасника гри)</w:t>
      </w:r>
    </w:p>
    <w:p w:rsidR="00FC350B" w:rsidRPr="00906172" w:rsidRDefault="00FC350B" w:rsidP="00FC350B">
      <w:pPr>
        <w:spacing w:after="200" w:line="240" w:lineRule="auto"/>
        <w:contextualSpacing/>
        <w:jc w:val="both"/>
        <w:rPr>
          <w:rFonts w:ascii="Times New Roman" w:eastAsia="Times New Roman" w:hAnsi="Times New Roman" w:cs="Times New Roman"/>
          <w:i/>
          <w:sz w:val="20"/>
          <w:szCs w:val="20"/>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i/>
          <w:sz w:val="20"/>
          <w:szCs w:val="20"/>
          <w:lang w:eastAsia="ru-RU"/>
        </w:rPr>
      </w:pPr>
    </w:p>
    <w:p w:rsidR="00FC350B" w:rsidRPr="00906172" w:rsidRDefault="00FC350B" w:rsidP="00FC350B">
      <w:pPr>
        <w:spacing w:after="200" w:line="240" w:lineRule="auto"/>
        <w:contextualSpacing/>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 xml:space="preserve">Підпис </w:t>
      </w:r>
      <w:r w:rsidRPr="00906172">
        <w:rPr>
          <w:rFonts w:ascii="Times New Roman" w:eastAsia="Times New Roman" w:hAnsi="Times New Roman" w:cs="Times New Roman"/>
          <w:b/>
          <w:i/>
          <w:sz w:val="28"/>
          <w:szCs w:val="28"/>
          <w:lang w:eastAsia="ru-RU"/>
        </w:rPr>
        <w:t xml:space="preserve"> ____________________________________________ </w:t>
      </w:r>
      <w:r w:rsidRPr="00906172">
        <w:rPr>
          <w:rFonts w:ascii="Times New Roman" w:eastAsia="Times New Roman" w:hAnsi="Times New Roman" w:cs="Times New Roman"/>
          <w:sz w:val="28"/>
          <w:szCs w:val="28"/>
          <w:lang w:eastAsia="ru-RU"/>
        </w:rPr>
        <w:t>підтверджую.</w:t>
      </w:r>
    </w:p>
    <w:p w:rsidR="00FC350B" w:rsidRPr="00906172" w:rsidRDefault="00FC350B" w:rsidP="00FC350B">
      <w:pPr>
        <w:spacing w:after="200" w:line="240" w:lineRule="auto"/>
        <w:contextualSpacing/>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sz w:val="20"/>
          <w:szCs w:val="20"/>
          <w:lang w:eastAsia="ru-RU"/>
        </w:rPr>
        <w:tab/>
      </w:r>
      <w:r w:rsidRPr="00906172">
        <w:rPr>
          <w:rFonts w:ascii="Times New Roman" w:eastAsia="Times New Roman" w:hAnsi="Times New Roman" w:cs="Times New Roman"/>
          <w:i/>
          <w:sz w:val="20"/>
          <w:szCs w:val="20"/>
          <w:lang w:eastAsia="ru-RU"/>
        </w:rPr>
        <w:t xml:space="preserve">(Прізвище, ім’я, по батькові учасника або керівника, заступника, </w:t>
      </w:r>
      <w:proofErr w:type="spellStart"/>
      <w:r w:rsidRPr="00906172">
        <w:rPr>
          <w:rFonts w:ascii="Times New Roman" w:eastAsia="Times New Roman" w:hAnsi="Times New Roman" w:cs="Times New Roman"/>
          <w:i/>
          <w:sz w:val="20"/>
          <w:szCs w:val="20"/>
          <w:lang w:eastAsia="ru-RU"/>
        </w:rPr>
        <w:t>виховника</w:t>
      </w:r>
      <w:proofErr w:type="spellEnd"/>
      <w:r w:rsidRPr="00906172">
        <w:rPr>
          <w:rFonts w:ascii="Times New Roman" w:eastAsia="Times New Roman" w:hAnsi="Times New Roman" w:cs="Times New Roman"/>
          <w:i/>
          <w:sz w:val="20"/>
          <w:szCs w:val="20"/>
          <w:lang w:eastAsia="ru-RU"/>
        </w:rPr>
        <w:t>)</w:t>
      </w:r>
    </w:p>
    <w:p w:rsidR="00FC350B" w:rsidRDefault="00FC350B" w:rsidP="00FC350B">
      <w:pPr>
        <w:spacing w:after="200" w:line="240" w:lineRule="auto"/>
        <w:contextualSpacing/>
        <w:rPr>
          <w:rFonts w:ascii="Times New Roman" w:eastAsia="Times New Roman" w:hAnsi="Times New Roman" w:cs="Times New Roman"/>
          <w:i/>
          <w:sz w:val="28"/>
          <w:szCs w:val="28"/>
          <w:lang w:eastAsia="ru-RU"/>
        </w:rPr>
      </w:pPr>
    </w:p>
    <w:p w:rsidR="00FC350B" w:rsidRDefault="00FC350B" w:rsidP="00FC350B">
      <w:pPr>
        <w:spacing w:after="200" w:line="240" w:lineRule="auto"/>
        <w:contextualSpacing/>
        <w:rPr>
          <w:rFonts w:ascii="Times New Roman" w:eastAsia="Times New Roman" w:hAnsi="Times New Roman" w:cs="Times New Roman"/>
          <w:i/>
          <w:sz w:val="28"/>
          <w:szCs w:val="28"/>
          <w:lang w:eastAsia="ru-RU"/>
        </w:rPr>
      </w:pPr>
    </w:p>
    <w:p w:rsidR="00FC350B" w:rsidRPr="00906172" w:rsidRDefault="00FC350B" w:rsidP="00FC350B">
      <w:pPr>
        <w:spacing w:after="200" w:line="240" w:lineRule="auto"/>
        <w:contextualSpacing/>
        <w:rPr>
          <w:rFonts w:ascii="Times New Roman" w:eastAsia="Times New Roman" w:hAnsi="Times New Roman" w:cs="Times New Roman"/>
          <w:i/>
          <w:sz w:val="28"/>
          <w:szCs w:val="28"/>
          <w:lang w:eastAsia="ru-RU"/>
        </w:rPr>
      </w:pPr>
    </w:p>
    <w:p w:rsidR="00FC350B" w:rsidRDefault="00FC350B" w:rsidP="00FC350B">
      <w:pPr>
        <w:spacing w:after="200" w:line="240" w:lineRule="auto"/>
        <w:contextualSpacing/>
        <w:rPr>
          <w:rFonts w:ascii="Times New Roman" w:eastAsia="Times New Roman" w:hAnsi="Times New Roman" w:cs="Times New Roman"/>
          <w:sz w:val="28"/>
          <w:szCs w:val="28"/>
          <w:lang w:eastAsia="ru-RU"/>
        </w:rPr>
      </w:pPr>
      <w:r w:rsidRPr="00906172">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закладу освіти</w:t>
      </w:r>
    </w:p>
    <w:p w:rsidR="00FC350B" w:rsidRPr="00906172" w:rsidRDefault="00FC350B" w:rsidP="00FC350B">
      <w:pPr>
        <w:spacing w:after="20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(або начальник відділу відділу/управління освіти)   </w:t>
      </w:r>
      <w:r w:rsidRPr="00906172">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 xml:space="preserve">   </w:t>
      </w:r>
      <w:r w:rsidRPr="00906172">
        <w:rPr>
          <w:rFonts w:ascii="Times New Roman" w:eastAsia="Times New Roman" w:hAnsi="Times New Roman" w:cs="Times New Roman"/>
          <w:sz w:val="28"/>
          <w:szCs w:val="28"/>
          <w:lang w:eastAsia="ru-RU"/>
        </w:rPr>
        <w:t>_____________</w:t>
      </w:r>
    </w:p>
    <w:p w:rsidR="00FC350B" w:rsidRPr="00906172" w:rsidRDefault="00FC350B" w:rsidP="00FC350B">
      <w:pPr>
        <w:spacing w:after="200" w:line="240" w:lineRule="auto"/>
        <w:contextualSpacing/>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r>
      <w:r w:rsidRPr="00906172">
        <w:rPr>
          <w:rFonts w:ascii="Times New Roman" w:eastAsia="Times New Roman" w:hAnsi="Times New Roman" w:cs="Times New Roman"/>
          <w:sz w:val="28"/>
          <w:szCs w:val="28"/>
          <w:lang w:eastAsia="ru-RU"/>
        </w:rPr>
        <w:tab/>
        <w:t xml:space="preserve">       </w:t>
      </w:r>
      <w:r w:rsidRPr="00906172">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r>
      <w:r>
        <w:rPr>
          <w:rFonts w:ascii="Times New Roman" w:eastAsia="Times New Roman" w:hAnsi="Times New Roman" w:cs="Times New Roman"/>
          <w:i/>
          <w:sz w:val="20"/>
          <w:szCs w:val="20"/>
          <w:lang w:eastAsia="ru-RU"/>
        </w:rPr>
        <w:tab/>
        <w:t xml:space="preserve">    (Підпис)           </w:t>
      </w:r>
      <w:r w:rsidRPr="00906172">
        <w:rPr>
          <w:rFonts w:ascii="Times New Roman" w:eastAsia="Times New Roman" w:hAnsi="Times New Roman" w:cs="Times New Roman"/>
          <w:i/>
          <w:sz w:val="20"/>
          <w:szCs w:val="20"/>
          <w:lang w:eastAsia="ru-RU"/>
        </w:rPr>
        <w:t xml:space="preserve"> (Прізвище, ініціали)</w:t>
      </w:r>
    </w:p>
    <w:p w:rsidR="00FC350B" w:rsidRPr="00906172" w:rsidRDefault="00FC350B" w:rsidP="00FC350B">
      <w:pPr>
        <w:spacing w:after="200" w:line="240" w:lineRule="auto"/>
        <w:contextualSpacing/>
        <w:rPr>
          <w:rFonts w:ascii="Times New Roman" w:eastAsia="Times New Roman" w:hAnsi="Times New Roman" w:cs="Times New Roman"/>
          <w:b/>
          <w:i/>
          <w:sz w:val="28"/>
          <w:szCs w:val="28"/>
          <w:lang w:eastAsia="ru-RU"/>
        </w:rPr>
      </w:pPr>
      <w:r w:rsidRPr="00906172">
        <w:rPr>
          <w:rFonts w:ascii="Times New Roman" w:eastAsia="Times New Roman" w:hAnsi="Times New Roman" w:cs="Times New Roman"/>
          <w:i/>
          <w:sz w:val="20"/>
          <w:szCs w:val="20"/>
          <w:lang w:eastAsia="ru-RU"/>
        </w:rPr>
        <w:tab/>
      </w:r>
      <w:r w:rsidRPr="00906172">
        <w:rPr>
          <w:rFonts w:ascii="Times New Roman" w:eastAsia="Times New Roman" w:hAnsi="Times New Roman" w:cs="Times New Roman"/>
          <w:i/>
          <w:sz w:val="28"/>
          <w:szCs w:val="28"/>
          <w:lang w:eastAsia="ru-RU"/>
        </w:rPr>
        <w:t>М.П.</w:t>
      </w:r>
    </w:p>
    <w:p w:rsidR="00FC350B" w:rsidRPr="00906172" w:rsidRDefault="00FC350B" w:rsidP="00FC350B">
      <w:pPr>
        <w:spacing w:after="200" w:line="240" w:lineRule="auto"/>
        <w:contextualSpacing/>
        <w:jc w:val="both"/>
        <w:rPr>
          <w:rFonts w:ascii="Times New Roman" w:eastAsia="Times New Roman" w:hAnsi="Times New Roman" w:cs="Times New Roman"/>
          <w:i/>
          <w:sz w:val="20"/>
          <w:szCs w:val="20"/>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i/>
          <w:sz w:val="20"/>
          <w:szCs w:val="20"/>
          <w:lang w:eastAsia="ru-RU"/>
        </w:rPr>
      </w:pPr>
    </w:p>
    <w:p w:rsidR="00FC350B" w:rsidRPr="00906172" w:rsidRDefault="00FC350B" w:rsidP="00FC350B">
      <w:pPr>
        <w:spacing w:after="200" w:line="240" w:lineRule="auto"/>
        <w:contextualSpacing/>
        <w:jc w:val="both"/>
        <w:rPr>
          <w:rFonts w:ascii="Times New Roman" w:eastAsia="Times New Roman" w:hAnsi="Times New Roman" w:cs="Times New Roman"/>
          <w:i/>
          <w:sz w:val="20"/>
          <w:szCs w:val="20"/>
          <w:lang w:eastAsia="ru-RU"/>
        </w:rPr>
      </w:pPr>
      <w:r w:rsidRPr="00906172">
        <w:rPr>
          <w:rFonts w:ascii="Times New Roman" w:eastAsia="Times New Roman" w:hAnsi="Times New Roman" w:cs="Times New Roman"/>
          <w:i/>
          <w:sz w:val="20"/>
          <w:szCs w:val="20"/>
          <w:lang w:eastAsia="ru-RU"/>
        </w:rPr>
        <w:tab/>
      </w:r>
    </w:p>
    <w:p w:rsidR="00FC350B" w:rsidRDefault="00FC350B" w:rsidP="00FC350B">
      <w:pPr>
        <w:spacing w:line="240" w:lineRule="auto"/>
        <w:contextualSpacing/>
        <w:jc w:val="center"/>
        <w:rPr>
          <w:rFonts w:ascii="Times New Roman" w:hAnsi="Times New Roman" w:cs="Times New Roman"/>
          <w:sz w:val="28"/>
          <w:szCs w:val="28"/>
        </w:rPr>
      </w:pPr>
    </w:p>
    <w:p w:rsidR="00FC350B" w:rsidRPr="0025568B" w:rsidRDefault="00FC350B" w:rsidP="00FC350B">
      <w:pPr>
        <w:spacing w:line="240" w:lineRule="auto"/>
        <w:contextualSpacing/>
        <w:jc w:val="center"/>
        <w:rPr>
          <w:rFonts w:ascii="Times New Roman" w:hAnsi="Times New Roman" w:cs="Times New Roman"/>
          <w:sz w:val="28"/>
          <w:szCs w:val="28"/>
        </w:rPr>
      </w:pPr>
    </w:p>
    <w:p w:rsidR="00FC350B" w:rsidRDefault="00FC350B" w:rsidP="00FC350B"/>
    <w:p w:rsidR="00F02C0D" w:rsidRDefault="00F02C0D"/>
    <w:sectPr w:rsidR="00F02C0D" w:rsidSect="00E9028D">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67" w:rsidRDefault="00DC5B67">
      <w:pPr>
        <w:spacing w:after="0" w:line="240" w:lineRule="auto"/>
      </w:pPr>
      <w:r>
        <w:separator/>
      </w:r>
    </w:p>
  </w:endnote>
  <w:endnote w:type="continuationSeparator" w:id="0">
    <w:p w:rsidR="00DC5B67" w:rsidRDefault="00DC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68587"/>
      <w:docPartObj>
        <w:docPartGallery w:val="Page Numbers (Bottom of Page)"/>
        <w:docPartUnique/>
      </w:docPartObj>
    </w:sdtPr>
    <w:sdtEndPr/>
    <w:sdtContent>
      <w:p w:rsidR="007C4441" w:rsidRDefault="007C4441">
        <w:pPr>
          <w:pStyle w:val="a5"/>
          <w:jc w:val="center"/>
        </w:pPr>
        <w:r>
          <w:fldChar w:fldCharType="begin"/>
        </w:r>
        <w:r>
          <w:instrText>PAGE   \* MERGEFORMAT</w:instrText>
        </w:r>
        <w:r>
          <w:fldChar w:fldCharType="separate"/>
        </w:r>
        <w:r w:rsidR="004561D9" w:rsidRPr="004561D9">
          <w:rPr>
            <w:noProof/>
            <w:lang w:val="ru-RU"/>
          </w:rPr>
          <w:t>20</w:t>
        </w:r>
        <w:r>
          <w:fldChar w:fldCharType="end"/>
        </w:r>
      </w:p>
    </w:sdtContent>
  </w:sdt>
  <w:p w:rsidR="007C4441" w:rsidRDefault="007C44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67" w:rsidRDefault="00DC5B67">
      <w:pPr>
        <w:spacing w:after="0" w:line="240" w:lineRule="auto"/>
      </w:pPr>
      <w:r>
        <w:separator/>
      </w:r>
    </w:p>
  </w:footnote>
  <w:footnote w:type="continuationSeparator" w:id="0">
    <w:p w:rsidR="00DC5B67" w:rsidRDefault="00DC5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C7C"/>
    <w:multiLevelType w:val="hybridMultilevel"/>
    <w:tmpl w:val="F6AA6CDA"/>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826E16"/>
    <w:multiLevelType w:val="hybridMultilevel"/>
    <w:tmpl w:val="3DBCAB58"/>
    <w:lvl w:ilvl="0" w:tplc="5E1E139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6B11A5F"/>
    <w:multiLevelType w:val="multilevel"/>
    <w:tmpl w:val="D886297A"/>
    <w:lvl w:ilvl="0">
      <w:start w:val="1"/>
      <w:numFmt w:val="decimal"/>
      <w:lvlText w:val="%1."/>
      <w:lvlJc w:val="left"/>
      <w:pPr>
        <w:ind w:left="1068" w:hanging="360"/>
      </w:pPr>
    </w:lvl>
    <w:lvl w:ilvl="1">
      <w:start w:val="1"/>
      <w:numFmt w:val="decimal"/>
      <w:isLgl/>
      <w:lvlText w:val="%1.%2."/>
      <w:lvlJc w:val="left"/>
      <w:pPr>
        <w:ind w:left="1788" w:hanging="720"/>
      </w:p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3" w15:restartNumberingAfterBreak="0">
    <w:nsid w:val="2F9F34E7"/>
    <w:multiLevelType w:val="hybridMultilevel"/>
    <w:tmpl w:val="BEA416DE"/>
    <w:lvl w:ilvl="0" w:tplc="0292ED14">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4E56523"/>
    <w:multiLevelType w:val="hybridMultilevel"/>
    <w:tmpl w:val="092C31C4"/>
    <w:lvl w:ilvl="0" w:tplc="3544BFA0">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5" w15:restartNumberingAfterBreak="0">
    <w:nsid w:val="38AF5487"/>
    <w:multiLevelType w:val="hybridMultilevel"/>
    <w:tmpl w:val="9C2E3F70"/>
    <w:lvl w:ilvl="0" w:tplc="45C4BE8C">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6" w15:restartNumberingAfterBreak="0">
    <w:nsid w:val="41DE2CD6"/>
    <w:multiLevelType w:val="hybridMultilevel"/>
    <w:tmpl w:val="7C7C209A"/>
    <w:lvl w:ilvl="0" w:tplc="1F22E008">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4719EC"/>
    <w:multiLevelType w:val="hybridMultilevel"/>
    <w:tmpl w:val="42620FA6"/>
    <w:lvl w:ilvl="0" w:tplc="1F22E008">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85E6F44"/>
    <w:multiLevelType w:val="hybridMultilevel"/>
    <w:tmpl w:val="9F4E0A82"/>
    <w:lvl w:ilvl="0" w:tplc="1F22E008">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449D0"/>
    <w:multiLevelType w:val="hybridMultilevel"/>
    <w:tmpl w:val="9BF463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B8342F3"/>
    <w:multiLevelType w:val="hybridMultilevel"/>
    <w:tmpl w:val="F84E90E2"/>
    <w:lvl w:ilvl="0" w:tplc="E6B8B51E">
      <w:start w:val="2"/>
      <w:numFmt w:val="bullet"/>
      <w:lvlText w:val="-"/>
      <w:lvlJc w:val="left"/>
      <w:pPr>
        <w:tabs>
          <w:tab w:val="num" w:pos="1065"/>
        </w:tabs>
        <w:ind w:left="1065" w:hanging="70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651B9"/>
    <w:multiLevelType w:val="hybridMultilevel"/>
    <w:tmpl w:val="CFC69A7A"/>
    <w:lvl w:ilvl="0" w:tplc="25024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7652A11"/>
    <w:multiLevelType w:val="hybridMultilevel"/>
    <w:tmpl w:val="22DE1118"/>
    <w:lvl w:ilvl="0" w:tplc="1F22E008">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7"/>
  </w:num>
  <w:num w:numId="6">
    <w:abstractNumId w:val="6"/>
  </w:num>
  <w:num w:numId="7">
    <w:abstractNumId w:val="1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5C"/>
    <w:rsid w:val="000B15BF"/>
    <w:rsid w:val="000B1705"/>
    <w:rsid w:val="00136B9E"/>
    <w:rsid w:val="002B2F5C"/>
    <w:rsid w:val="00315B28"/>
    <w:rsid w:val="0038629F"/>
    <w:rsid w:val="003B0BC9"/>
    <w:rsid w:val="004530E1"/>
    <w:rsid w:val="00453706"/>
    <w:rsid w:val="004561D9"/>
    <w:rsid w:val="00470AE4"/>
    <w:rsid w:val="00470BB7"/>
    <w:rsid w:val="004A4E1A"/>
    <w:rsid w:val="00545110"/>
    <w:rsid w:val="00623EEC"/>
    <w:rsid w:val="006A1516"/>
    <w:rsid w:val="00706590"/>
    <w:rsid w:val="00725103"/>
    <w:rsid w:val="00734BB2"/>
    <w:rsid w:val="00792B2A"/>
    <w:rsid w:val="007C4441"/>
    <w:rsid w:val="008E231D"/>
    <w:rsid w:val="0092603B"/>
    <w:rsid w:val="00A56C95"/>
    <w:rsid w:val="00BB0BEE"/>
    <w:rsid w:val="00BE51AA"/>
    <w:rsid w:val="00C0460C"/>
    <w:rsid w:val="00C53EB6"/>
    <w:rsid w:val="00D94FD2"/>
    <w:rsid w:val="00DA491D"/>
    <w:rsid w:val="00DB34F3"/>
    <w:rsid w:val="00DC5B67"/>
    <w:rsid w:val="00E0211B"/>
    <w:rsid w:val="00E7355B"/>
    <w:rsid w:val="00E9028D"/>
    <w:rsid w:val="00EA65B5"/>
    <w:rsid w:val="00F02C0D"/>
    <w:rsid w:val="00FC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1249"/>
  <w15:chartTrackingRefBased/>
  <w15:docId w15:val="{F85C99F8-2766-4F16-94BA-01E5B344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50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50B"/>
    <w:rPr>
      <w:color w:val="0563C1" w:themeColor="hyperlink"/>
      <w:u w:val="single"/>
    </w:rPr>
  </w:style>
  <w:style w:type="paragraph" w:styleId="a4">
    <w:name w:val="List Paragraph"/>
    <w:basedOn w:val="a"/>
    <w:uiPriority w:val="34"/>
    <w:qFormat/>
    <w:rsid w:val="00FC350B"/>
    <w:pPr>
      <w:ind w:left="720"/>
      <w:contextualSpacing/>
    </w:pPr>
  </w:style>
  <w:style w:type="paragraph" w:styleId="a5">
    <w:name w:val="footer"/>
    <w:basedOn w:val="a"/>
    <w:link w:val="a6"/>
    <w:uiPriority w:val="99"/>
    <w:unhideWhenUsed/>
    <w:rsid w:val="00FC35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350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ntr_dut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6309</Words>
  <Characters>35965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22</cp:revision>
  <dcterms:created xsi:type="dcterms:W3CDTF">2019-04-01T07:02:00Z</dcterms:created>
  <dcterms:modified xsi:type="dcterms:W3CDTF">2019-04-19T08:34:00Z</dcterms:modified>
</cp:coreProperties>
</file>